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webextensions/webextension3.xml" ContentType="application/vnd.ms-office.webextensio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microsoft.com/office/2011/relationships/webextensiontaskpanes" Target="word/webextensions/taskpanes.xml" /><Relationship Id="rId3" Type="http://schemas.openxmlformats.org/officeDocument/2006/relationships/extended-properties" Target="docProps/app.xml" /><Relationship Id="rId4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p w:rsidR="00F57686" w:rsidRPr="003F549F" w14:paraId="46E9F606" w14:textId="6CCDEC9F">
      <w:pPr>
        <w:rPr>
          <w:rFonts w:ascii="Arial" w:hAnsi="Arial" w:cs="Arial"/>
          <w:sz w:val="22"/>
          <w:szCs w:val="22"/>
        </w:rPr>
      </w:pPr>
      <w:bookmarkStart w:id="0" w:name="tempHer"/>
      <w:bookmarkEnd w:id="0"/>
    </w:p>
    <w:p w:rsidR="004423E6" w:rsidRPr="003F549F" w14:paraId="669DEB1D" w14:textId="77777777">
      <w:pPr>
        <w:rPr>
          <w:rFonts w:ascii="Arial" w:hAnsi="Arial" w:cs="Arial"/>
          <w:sz w:val="22"/>
          <w:szCs w:val="22"/>
        </w:rPr>
      </w:pPr>
    </w:p>
    <w:p w:rsidR="00CD3554" w:rsidRPr="00553E7B" w:rsidP="00CD3554" w14:paraId="22DDECED" w14:textId="77777777">
      <w:pPr>
        <w:rPr>
          <w:b/>
          <w:bCs/>
          <w:color w:val="2F5496" w:themeColor="accent1" w:themeShade="BF"/>
          <w:sz w:val="44"/>
          <w:szCs w:val="40"/>
        </w:rPr>
      </w:pPr>
      <w:r>
        <w:rPr>
          <w:b/>
          <w:bCs/>
          <w:color w:val="2F5496" w:themeColor="accent1" w:themeShade="BF"/>
          <w:sz w:val="44"/>
          <w:szCs w:val="40"/>
        </w:rPr>
        <w:t>Sikkerhetsinstruks LAB</w:t>
      </w:r>
    </w:p>
    <w:sdt>
      <w:sdtPr>
        <w:rPr>
          <w:rFonts w:ascii="Arial" w:eastAsia="Times New Roman" w:hAnsi="Arial" w:cs="Times New Roman"/>
          <w:noProof/>
          <w:color w:val="auto"/>
          <w:sz w:val="24"/>
          <w:szCs w:val="22"/>
          <w:lang w:val="nb-NO" w:eastAsia="nb-NO"/>
        </w:rPr>
        <w:id w:val="1555664312"/>
        <w:docPartObj>
          <w:docPartGallery w:val="Table of Contents"/>
          <w:docPartUnique/>
        </w:docPartObj>
      </w:sdtPr>
      <w:sdtEndPr>
        <w:rPr>
          <w:rFonts w:ascii="Times New Roman" w:hAnsi="Times New Roman"/>
          <w:b/>
          <w:bCs/>
          <w:noProof w:val="0"/>
          <w:szCs w:val="20"/>
        </w:rPr>
      </w:sdtEndPr>
      <w:sdtContent>
        <w:p w:rsidR="00CD3554" w:rsidP="00CD3554" w14:paraId="36D6FB4B" w14:textId="77777777">
          <w:pPr>
            <w:pStyle w:val="TOCHeading"/>
          </w:pPr>
          <w:r>
            <w:t>Contents</w:t>
          </w:r>
        </w:p>
        <w:p>
          <w:pPr>
            <w:pStyle w:val="TOC2"/>
            <w:tabs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56000001" w:history="1">
            <w:r>
              <w:rPr>
                <w:rStyle w:val="Hyperlink"/>
              </w:rPr>
              <w:t>Innledning</w:t>
            </w:r>
            <w:r>
              <w:tab/>
            </w:r>
            <w:r>
              <w:fldChar w:fldCharType="begin"/>
            </w:r>
            <w:r>
              <w:instrText xml:space="preserve"> PAGEREF _Toc256000001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2" w:history="1">
            <w:r w:rsidRPr="004E3BA3">
              <w:rPr>
                <w:rStyle w:val="Hyperlink"/>
              </w:rPr>
              <w:t>Formål</w:t>
            </w:r>
            <w:r>
              <w:tab/>
            </w:r>
            <w:r>
              <w:fldChar w:fldCharType="begin"/>
            </w:r>
            <w:r>
              <w:instrText xml:space="preserve"> PAGEREF _Toc256000002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3" w:history="1">
            <w:r>
              <w:rPr>
                <w:rStyle w:val="Hyperlink"/>
              </w:rPr>
              <w:t>Omfang</w:t>
            </w:r>
            <w:r>
              <w:tab/>
            </w:r>
            <w:r>
              <w:fldChar w:fldCharType="begin"/>
            </w:r>
            <w:r>
              <w:instrText xml:space="preserve"> PAGEREF _Toc256000003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4" w:history="1">
            <w:r>
              <w:rPr>
                <w:rStyle w:val="Hyperlink"/>
              </w:rPr>
              <w:t>Generelle regler</w:t>
            </w:r>
            <w:r>
              <w:tab/>
            </w:r>
            <w:r>
              <w:fldChar w:fldCharType="begin"/>
            </w:r>
            <w:r>
              <w:instrText xml:space="preserve"> PAGEREF _Toc256000004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:rsidR="00CD3554" w:rsidP="00CD3554">
          <w:r>
            <w:rPr>
              <w:b/>
              <w:bCs/>
            </w:rPr>
            <w:fldChar w:fldCharType="end"/>
          </w:r>
        </w:p>
      </w:sdtContent>
    </w:sdt>
    <w:p w:rsidR="00CD3554" w:rsidP="00CD3554" w14:paraId="61709182" w14:textId="77777777">
      <w:pPr>
        <w:pStyle w:val="Heading2"/>
      </w:pPr>
    </w:p>
    <w:p w:rsidR="00CD3554" w:rsidP="00CD3554" w14:paraId="368B188C" w14:textId="77777777">
      <w:pPr>
        <w:pStyle w:val="Heading2"/>
      </w:pPr>
      <w:bookmarkStart w:id="1" w:name="_Toc256000001"/>
      <w:r>
        <w:t>Innledning</w:t>
      </w:r>
      <w:bookmarkEnd w:id="1"/>
    </w:p>
    <w:p w:rsidR="00CD3554" w:rsidP="00CD3554" w14:paraId="1139710E" w14:textId="77777777">
      <w:r w:rsidRPr="0004686F">
        <w:t xml:space="preserve">Fagskolen har etablert en moderne prosessautomasjonsrigg for å gi studentene praktisk erfaring med industriell automasjon, styringssystemer og prosessteknologi. </w:t>
      </w:r>
    </w:p>
    <w:p w:rsidR="00CD3554" w:rsidRPr="004E3BA3" w:rsidP="00CD3554" w14:paraId="63B2D06B" w14:textId="77777777">
      <w:pPr>
        <w:pStyle w:val="Heading2"/>
      </w:pPr>
      <w:bookmarkStart w:id="2" w:name="_Toc256000002"/>
      <w:r w:rsidRPr="004E3BA3">
        <w:t>Formål</w:t>
      </w:r>
      <w:bookmarkEnd w:id="2"/>
    </w:p>
    <w:p w:rsidR="00CD3554" w:rsidP="00CD3554" w14:paraId="5DF28AC3" w14:textId="77777777">
      <w:r w:rsidRPr="00811F1D">
        <w:t>Å sikre trygg og ansvarlig bruk av teknisk utstyr i skolens laboratorier, og forebygge ulykker, skader og utstyrsskader.</w:t>
      </w:r>
    </w:p>
    <w:p w:rsidR="00CD3554" w:rsidRPr="00A051E6" w:rsidP="00CD3554" w14:paraId="3CC23847" w14:textId="77777777"/>
    <w:p w:rsidR="00CD3554" w:rsidP="00CD3554" w14:paraId="01F5C2AE" w14:textId="77777777">
      <w:pPr>
        <w:pStyle w:val="Heading2"/>
      </w:pPr>
      <w:bookmarkStart w:id="3" w:name="_Toc256000003"/>
      <w:r>
        <w:t>Omfang</w:t>
      </w:r>
      <w:bookmarkEnd w:id="3"/>
    </w:p>
    <w:p w:rsidR="00CD3554" w:rsidP="00CD3554" w14:paraId="4C3A3A3E" w14:textId="77777777">
      <w:r>
        <w:t>Gjelder alle studenter og ansatte som benytter følgende utstyr:</w:t>
      </w:r>
    </w:p>
    <w:p w:rsidR="00CD3554" w:rsidP="00CD3554" w14:paraId="70D93CBB" w14:textId="77777777"/>
    <w:p w:rsidR="00CD3554" w:rsidP="00CD3554" w14:paraId="58FBCB77" w14:textId="77777777">
      <w:r>
        <w:t>PLC-bordmodeller</w:t>
      </w:r>
    </w:p>
    <w:p w:rsidR="00CD3554" w:rsidP="00CD3554" w14:paraId="4EB9860C" w14:textId="77777777">
      <w:r>
        <w:t>Mobile prosessrigger</w:t>
      </w:r>
    </w:p>
    <w:p w:rsidR="00CD3554" w:rsidP="00CD3554" w14:paraId="3E5850D4" w14:textId="77777777">
      <w:r>
        <w:t>Cobotarm</w:t>
      </w:r>
      <w:r>
        <w:t xml:space="preserve"> (samarbeidende robot)</w:t>
      </w:r>
    </w:p>
    <w:p w:rsidR="00CD3554" w:rsidP="00CD3554" w14:paraId="5D21A004" w14:textId="77777777">
      <w:r>
        <w:t>Ventil-lab</w:t>
      </w:r>
    </w:p>
    <w:p w:rsidR="00CD3554" w:rsidP="00CD3554" w14:paraId="6E04B2D6" w14:textId="77777777">
      <w:r>
        <w:t>Andre elektriske, mekaniske og automatiserte systemer</w:t>
      </w:r>
    </w:p>
    <w:p w:rsidR="00CD3554" w:rsidRPr="00F2035A" w:rsidP="00CD3554" w14:paraId="454D9F79" w14:textId="77777777"/>
    <w:p w:rsidR="00CD3554" w:rsidP="00CD3554" w14:paraId="4DEBB5CE" w14:textId="77777777">
      <w:pPr>
        <w:pStyle w:val="Heading2"/>
      </w:pPr>
      <w:bookmarkStart w:id="4" w:name="_Toc256000004"/>
      <w:r>
        <w:t>Generelle regler</w:t>
      </w:r>
      <w:bookmarkEnd w:id="4"/>
    </w:p>
    <w:p w:rsidR="00CD3554" w:rsidP="00CD3554" w14:paraId="66AA794C" w14:textId="77777777">
      <w:pPr>
        <w:pStyle w:val="ListParagraph"/>
        <w:numPr>
          <w:ilvl w:val="0"/>
          <w:numId w:val="2"/>
        </w:numPr>
      </w:pPr>
      <w:r>
        <w:t>Opplæring er obligatorisk før bruk av utstyr.</w:t>
      </w:r>
    </w:p>
    <w:p w:rsidR="00CD3554" w:rsidP="00CD3554" w14:paraId="34FC542B" w14:textId="77777777">
      <w:pPr>
        <w:pStyle w:val="ListParagraph"/>
        <w:numPr>
          <w:ilvl w:val="0"/>
          <w:numId w:val="2"/>
        </w:numPr>
      </w:pPr>
      <w:r>
        <w:t xml:space="preserve">Bruk verneutstyr der det er </w:t>
      </w:r>
      <w:r>
        <w:t>påkrevd</w:t>
      </w:r>
      <w:r>
        <w:t xml:space="preserve"> (briller, </w:t>
      </w:r>
      <w:r>
        <w:t>hansker,</w:t>
      </w:r>
      <w:r>
        <w:t xml:space="preserve"> vernesko).</w:t>
      </w:r>
    </w:p>
    <w:p w:rsidR="00CD3554" w:rsidP="00CD3554" w14:paraId="4F35BD40" w14:textId="77777777">
      <w:pPr>
        <w:pStyle w:val="ListParagraph"/>
        <w:numPr>
          <w:ilvl w:val="0"/>
          <w:numId w:val="2"/>
        </w:numPr>
      </w:pPr>
      <w:r>
        <w:t>Ingen mat eller drikke i laboratoriet.</w:t>
      </w:r>
    </w:p>
    <w:p w:rsidR="00CD3554" w:rsidP="00CD3554" w14:paraId="5BAA32F7" w14:textId="77777777">
      <w:pPr>
        <w:pStyle w:val="ListParagraph"/>
        <w:numPr>
          <w:ilvl w:val="0"/>
          <w:numId w:val="2"/>
        </w:numPr>
      </w:pPr>
      <w:r>
        <w:t>Mobiltelefoner og musikk er ikke tillatt under arbeid med utstyr.</w:t>
      </w:r>
    </w:p>
    <w:p w:rsidR="00CD3554" w:rsidP="00CD3554" w14:paraId="2B720B18" w14:textId="77777777">
      <w:pPr>
        <w:pStyle w:val="ListParagraph"/>
        <w:numPr>
          <w:ilvl w:val="0"/>
          <w:numId w:val="2"/>
        </w:numPr>
      </w:pPr>
      <w:r>
        <w:t>Modifisering, ombygging eller annen kobling skal KUN gjøres i samråd med faglærer og godkjenning fra LAB ansvarlig.</w:t>
      </w:r>
    </w:p>
    <w:p w:rsidR="00CD3554" w:rsidP="00CD3554" w14:paraId="512057A2" w14:textId="77777777">
      <w:pPr>
        <w:pStyle w:val="ListParagraph"/>
        <w:numPr>
          <w:ilvl w:val="0"/>
          <w:numId w:val="2"/>
        </w:numPr>
      </w:pPr>
      <w:r>
        <w:t>Rapporter feil eller skader umiddelbart til faglærer eller teknisk ansvarlig.</w:t>
      </w:r>
    </w:p>
    <w:p w:rsidR="00CD3554" w:rsidP="00CD3554" w14:paraId="60CEB95E" w14:textId="77777777"/>
    <w:p w:rsidR="00CD3554" w:rsidP="00CD3554" w14:paraId="75AA2AFB" w14:textId="77777777">
      <w:pPr>
        <w:rPr>
          <w:rFonts w:cs="Arial"/>
          <w:b/>
          <w:bCs/>
          <w:szCs w:val="24"/>
        </w:rPr>
      </w:pPr>
      <w:r w:rsidRPr="00D30C4E">
        <w:rPr>
          <w:rFonts w:cs="Arial"/>
          <w:b/>
          <w:bCs/>
          <w:szCs w:val="24"/>
        </w:rPr>
        <w:t>Spesifikke sikkerhetskrav per utstyrstype</w:t>
      </w:r>
    </w:p>
    <w:p w:rsidR="00CD3554" w:rsidP="00CD3554" w14:paraId="1C3FC53D" w14:textId="77777777">
      <w:pPr>
        <w:pStyle w:val="ListParagraph"/>
        <w:numPr>
          <w:ilvl w:val="0"/>
          <w:numId w:val="3"/>
        </w:numPr>
      </w:pPr>
      <w:r w:rsidRPr="00565BC4">
        <w:rPr>
          <w:rFonts w:ascii="Segoe UI Emoji" w:hAnsi="Segoe UI Emoji" w:cs="Segoe UI Emoji"/>
        </w:rPr>
        <w:t>🔧</w:t>
      </w:r>
      <w:r>
        <w:t xml:space="preserve"> PLC-bordmodeller</w:t>
      </w:r>
    </w:p>
    <w:p w:rsidR="00CD3554" w:rsidP="00CD3554" w14:paraId="557E77EC" w14:textId="77777777">
      <w:pPr>
        <w:pStyle w:val="ListParagraph"/>
        <w:numPr>
          <w:ilvl w:val="1"/>
          <w:numId w:val="3"/>
        </w:numPr>
      </w:pPr>
      <w:r>
        <w:t>Kontroller at strøm er avslått før kobling.</w:t>
      </w:r>
    </w:p>
    <w:p w:rsidR="00CD3554" w:rsidP="00CD3554" w14:paraId="6FCB6C80" w14:textId="77777777">
      <w:pPr>
        <w:pStyle w:val="ListParagraph"/>
        <w:numPr>
          <w:ilvl w:val="1"/>
          <w:numId w:val="3"/>
        </w:numPr>
      </w:pPr>
      <w:r>
        <w:t xml:space="preserve">Bruk kun godkjente programmeringskabler og </w:t>
      </w:r>
      <w:r>
        <w:t>software</w:t>
      </w:r>
      <w:r>
        <w:t>.</w:t>
      </w:r>
    </w:p>
    <w:p w:rsidR="00CD3554" w:rsidP="00CD3554" w14:paraId="6A0E6D8C" w14:textId="77777777">
      <w:pPr>
        <w:pStyle w:val="ListParagraph"/>
        <w:numPr>
          <w:ilvl w:val="1"/>
          <w:numId w:val="3"/>
        </w:numPr>
      </w:pPr>
      <w:r>
        <w:t>Test programmering i simulert modus før aktivering.</w:t>
      </w:r>
    </w:p>
    <w:p w:rsidR="00CD3554" w:rsidP="00CD3554" w14:paraId="468D8839" w14:textId="77777777">
      <w:pPr>
        <w:pStyle w:val="ListParagraph"/>
        <w:numPr>
          <w:ilvl w:val="0"/>
          <w:numId w:val="3"/>
        </w:numPr>
      </w:pPr>
      <w:r w:rsidRPr="00565BC4">
        <w:rPr>
          <w:rFonts w:ascii="Segoe UI Emoji" w:hAnsi="Segoe UI Emoji" w:cs="Segoe UI Emoji"/>
        </w:rPr>
        <w:t>⚙️</w:t>
      </w:r>
      <w:r>
        <w:t xml:space="preserve"> Prosessrigger</w:t>
      </w:r>
    </w:p>
    <w:p w:rsidR="00CD3554" w:rsidP="00CD3554" w14:paraId="3EAFCFEB" w14:textId="77777777">
      <w:pPr>
        <w:pStyle w:val="ListParagraph"/>
        <w:numPr>
          <w:ilvl w:val="1"/>
          <w:numId w:val="3"/>
        </w:numPr>
      </w:pPr>
      <w:r>
        <w:t>Sjekk trykknivåer og væskenivåer før oppstart.</w:t>
      </w:r>
    </w:p>
    <w:p w:rsidR="00CD3554" w:rsidP="00CD3554" w14:paraId="79C842B5" w14:textId="77777777">
      <w:pPr>
        <w:pStyle w:val="ListParagraph"/>
        <w:numPr>
          <w:ilvl w:val="1"/>
          <w:numId w:val="3"/>
        </w:numPr>
      </w:pPr>
      <w:r>
        <w:t>Følg start/stopp-prosedyrer nøye.</w:t>
      </w:r>
    </w:p>
    <w:p w:rsidR="00CD3554" w:rsidP="00CD3554" w14:paraId="12B41FE1" w14:textId="77777777">
      <w:pPr>
        <w:pStyle w:val="ListParagraph"/>
        <w:numPr>
          <w:ilvl w:val="1"/>
          <w:numId w:val="3"/>
        </w:numPr>
      </w:pPr>
      <w:r>
        <w:t>Ikke berør bevegelige deler under drift.</w:t>
      </w:r>
    </w:p>
    <w:p w:rsidR="00CD3554" w:rsidP="00CD3554" w14:paraId="2337B39C" w14:textId="77777777">
      <w:pPr>
        <w:pStyle w:val="ListParagraph"/>
        <w:numPr>
          <w:ilvl w:val="0"/>
          <w:numId w:val="3"/>
        </w:numPr>
      </w:pPr>
      <w:r w:rsidRPr="00565BC4">
        <w:rPr>
          <w:rFonts w:ascii="Segoe UI Emoji" w:hAnsi="Segoe UI Emoji" w:cs="Segoe UI Emoji"/>
        </w:rPr>
        <w:t>🤖</w:t>
      </w:r>
      <w:r>
        <w:t xml:space="preserve"> </w:t>
      </w:r>
      <w:r>
        <w:t>Cobotarm</w:t>
      </w:r>
    </w:p>
    <w:p w:rsidR="00CD3554" w:rsidP="00CD3554" w14:paraId="2AF23C58" w14:textId="77777777">
      <w:pPr>
        <w:pStyle w:val="ListParagraph"/>
        <w:numPr>
          <w:ilvl w:val="1"/>
          <w:numId w:val="3"/>
        </w:numPr>
      </w:pPr>
      <w:r>
        <w:t>Hold deg utenfor arbeidsradiusen under drift.</w:t>
      </w:r>
    </w:p>
    <w:p w:rsidR="00CD3554" w:rsidP="00CD3554" w14:paraId="2A01B930" w14:textId="77777777">
      <w:pPr>
        <w:pStyle w:val="ListParagraph"/>
        <w:numPr>
          <w:ilvl w:val="1"/>
          <w:numId w:val="3"/>
        </w:numPr>
      </w:pPr>
      <w:r>
        <w:t>Bruk nødstoppsystemet ved uforutsette hendelser.</w:t>
      </w:r>
    </w:p>
    <w:p w:rsidR="00CD3554" w:rsidP="00CD3554" w14:paraId="1F2A2947" w14:textId="77777777">
      <w:pPr>
        <w:pStyle w:val="ListParagraph"/>
        <w:numPr>
          <w:ilvl w:val="1"/>
          <w:numId w:val="3"/>
        </w:numPr>
      </w:pPr>
      <w:r>
        <w:t>Programmering skal kun utføres av godkjente brukere.</w:t>
      </w:r>
    </w:p>
    <w:p w:rsidR="00CD3554" w:rsidP="00CD3554" w14:paraId="2F7E3D2B" w14:textId="77777777">
      <w:pPr>
        <w:pStyle w:val="ListParagraph"/>
        <w:numPr>
          <w:ilvl w:val="0"/>
          <w:numId w:val="3"/>
        </w:numPr>
      </w:pPr>
      <w:r w:rsidRPr="00565BC4">
        <w:rPr>
          <w:rFonts w:ascii="Segoe UI Emoji" w:hAnsi="Segoe UI Emoji" w:cs="Segoe UI Emoji"/>
        </w:rPr>
        <w:t>🔩</w:t>
      </w:r>
      <w:r>
        <w:t xml:space="preserve"> Ventil-lab</w:t>
      </w:r>
    </w:p>
    <w:p w:rsidR="00CD3554" w:rsidP="00CD3554" w14:paraId="18FD7330" w14:textId="77777777">
      <w:pPr>
        <w:pStyle w:val="ListParagraph"/>
        <w:numPr>
          <w:ilvl w:val="1"/>
          <w:numId w:val="3"/>
        </w:numPr>
      </w:pPr>
      <w:r>
        <w:t>Bruk korrekte verktøy og tilkoblinger.</w:t>
      </w:r>
    </w:p>
    <w:p w:rsidR="00CD3554" w:rsidP="00CD3554" w14:paraId="4E38C6BD" w14:textId="77777777">
      <w:pPr>
        <w:pStyle w:val="ListParagraph"/>
        <w:numPr>
          <w:ilvl w:val="1"/>
          <w:numId w:val="3"/>
        </w:numPr>
      </w:pPr>
      <w:r>
        <w:t>Sjekk for lekkasjer før trykksetting.</w:t>
      </w:r>
    </w:p>
    <w:p w:rsidR="00CD3554" w:rsidRPr="00877E30" w:rsidP="00CD3554" w14:paraId="732D1361" w14:textId="77777777">
      <w:pPr>
        <w:pStyle w:val="ListParagraph"/>
        <w:numPr>
          <w:ilvl w:val="1"/>
          <w:numId w:val="3"/>
        </w:numPr>
      </w:pPr>
      <w:r>
        <w:t>Følg trykkbegrensninger og merkede grenser.</w:t>
      </w:r>
    </w:p>
    <w:p w:rsidR="00CD3554" w:rsidRPr="00565BC4" w:rsidP="00CD3554" w14:paraId="234D5E76" w14:textId="77777777">
      <w:pPr>
        <w:pStyle w:val="ListParagraph"/>
        <w:rPr>
          <w:rFonts w:cs="Arial"/>
          <w:b/>
          <w:bCs/>
          <w:szCs w:val="24"/>
        </w:rPr>
      </w:pPr>
    </w:p>
    <w:p w:rsidR="00CD3554" w:rsidP="00CD3554" w14:paraId="6A2D8FD5" w14:textId="77777777">
      <w:pPr>
        <w:ind w:firstLine="705"/>
      </w:pPr>
    </w:p>
    <w:p w:rsidR="00CD3554" w:rsidP="00CD3554" w14:paraId="70F3DCB5" w14:textId="77777777">
      <w:pPr>
        <w:rPr>
          <w:rFonts w:cs="Arial"/>
          <w:b/>
          <w:bCs/>
          <w:szCs w:val="24"/>
        </w:rPr>
      </w:pPr>
      <w:r w:rsidRPr="007D71A9">
        <w:rPr>
          <w:rFonts w:cs="Arial"/>
          <w:b/>
          <w:bCs/>
          <w:szCs w:val="24"/>
        </w:rPr>
        <w:t>Avslutning og opprydding</w:t>
      </w:r>
    </w:p>
    <w:p w:rsidR="00CD3554" w:rsidP="00CD3554" w14:paraId="5666EF08" w14:textId="77777777">
      <w:pPr>
        <w:pStyle w:val="ListParagraph"/>
        <w:numPr>
          <w:ilvl w:val="0"/>
          <w:numId w:val="4"/>
        </w:numPr>
      </w:pPr>
      <w:r>
        <w:t>Slå av alt utstyr og koble fra strøm.</w:t>
      </w:r>
    </w:p>
    <w:p w:rsidR="00CD3554" w:rsidP="00CD3554" w14:paraId="45ECF9AC" w14:textId="77777777">
      <w:pPr>
        <w:pStyle w:val="ListParagraph"/>
        <w:numPr>
          <w:ilvl w:val="0"/>
          <w:numId w:val="4"/>
        </w:numPr>
      </w:pPr>
      <w:r>
        <w:t>Rydd arbeidsstasjon og kast avfall i riktig beholder.</w:t>
      </w:r>
    </w:p>
    <w:p w:rsidR="00CD3554" w:rsidP="00CD3554" w14:paraId="2F330750" w14:textId="77777777">
      <w:pPr>
        <w:pStyle w:val="ListParagraph"/>
        <w:numPr>
          <w:ilvl w:val="0"/>
          <w:numId w:val="4"/>
        </w:numPr>
      </w:pPr>
      <w:r>
        <w:t>Fyll ut loggskjema for bruk og eventuelle avvik.</w:t>
      </w:r>
    </w:p>
    <w:p w:rsidR="00CD3554" w:rsidRPr="00E44002" w:rsidP="00CD3554" w14:paraId="53AC5B02" w14:textId="77777777"/>
    <w:p w:rsidR="00CD3554" w:rsidP="00CD3554" w14:paraId="162C387E" w14:textId="77777777">
      <w:pPr>
        <w:rPr>
          <w:rFonts w:cs="Arial"/>
          <w:b/>
          <w:bCs/>
          <w:szCs w:val="24"/>
        </w:rPr>
      </w:pPr>
      <w:r w:rsidRPr="007D71A9">
        <w:rPr>
          <w:rFonts w:cs="Arial"/>
          <w:b/>
          <w:bCs/>
          <w:szCs w:val="24"/>
        </w:rPr>
        <w:t>Ved ulykker eller avvik</w:t>
      </w:r>
    </w:p>
    <w:p w:rsidR="00CD3554" w:rsidP="00CD3554" w14:paraId="397FE84E" w14:textId="77777777">
      <w:pPr>
        <w:pStyle w:val="ListParagraph"/>
        <w:numPr>
          <w:ilvl w:val="0"/>
          <w:numId w:val="5"/>
        </w:numPr>
      </w:pPr>
      <w:r>
        <w:t>Bruk nødtelefon eller varsle lærer umiddelbart.</w:t>
      </w:r>
    </w:p>
    <w:p w:rsidR="00CD3554" w:rsidP="00CD3554" w14:paraId="7AFFCA74" w14:textId="77777777">
      <w:pPr>
        <w:pStyle w:val="ListParagraph"/>
        <w:numPr>
          <w:ilvl w:val="0"/>
          <w:numId w:val="5"/>
        </w:numPr>
      </w:pPr>
      <w:r>
        <w:t>Følg skolens HMS-prosedyrer.</w:t>
      </w:r>
    </w:p>
    <w:p w:rsidR="00CD3554" w:rsidRPr="00A33638" w:rsidP="00CD3554" w14:paraId="4206C757" w14:textId="77777777">
      <w:pPr>
        <w:pStyle w:val="ListParagraph"/>
        <w:numPr>
          <w:ilvl w:val="0"/>
          <w:numId w:val="5"/>
        </w:numPr>
      </w:pPr>
      <w:r>
        <w:t>Hendelser skal dokumenteres i avvikssystemet.</w:t>
      </w:r>
    </w:p>
    <w:p w:rsidR="00737579" w:rsidRPr="004C4723" w:rsidP="00737579" w14:paraId="65A7E731" w14:textId="77777777">
      <w:pPr>
        <w:pStyle w:val="TierII"/>
        <w:numPr>
          <w:ilvl w:val="0"/>
          <w:numId w:val="0"/>
        </w:numPr>
        <w:rPr>
          <w:rFonts w:cs="Arial"/>
          <w:sz w:val="24"/>
          <w:szCs w:val="24"/>
          <w:lang w:val="nb-NO"/>
        </w:rPr>
      </w:pPr>
    </w:p>
    <w:p w:rsidR="00870E37" w:rsidRPr="003F549F" w14:paraId="03B2D119" w14:textId="77777777">
      <w:pPr>
        <w:rPr>
          <w:rFonts w:ascii="Arial" w:hAnsi="Arial" w:cs="Arial"/>
          <w:sz w:val="22"/>
          <w:szCs w:val="22"/>
        </w:rPr>
      </w:pPr>
    </w:p>
    <w:p w:rsidR="0084674B" w:rsidRPr="003F549F" w14:paraId="7E0C6759" w14:textId="77777777">
      <w:pPr>
        <w:rPr>
          <w:rFonts w:ascii="Arial" w:hAnsi="Arial" w:cs="Arial"/>
          <w:color w:val="808080"/>
          <w:sz w:val="22"/>
          <w:szCs w:val="22"/>
        </w:rPr>
      </w:pPr>
      <w:r w:rsidRPr="003F549F">
        <w:rPr>
          <w:rFonts w:ascii="Arial" w:hAnsi="Arial" w:cs="Arial"/>
          <w:sz w:val="22"/>
          <w:szCs w:val="22"/>
        </w:rP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535"/>
        <w:gridCol w:w="453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5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84674B" w:rsidRPr="003F549F" w14:paraId="57533F11" w14:textId="77777777">
      <w:pPr>
        <w:rPr>
          <w:rFonts w:ascii="Arial" w:hAnsi="Arial" w:cs="Arial"/>
          <w:sz w:val="22"/>
          <w:szCs w:val="22"/>
        </w:rPr>
      </w:pPr>
      <w:bookmarkEnd w:id="5"/>
      <w:r w:rsidRPr="003F549F">
        <w:rPr>
          <w:rFonts w:ascii="Arial" w:hAnsi="Arial" w:cs="Arial"/>
          <w:sz w:val="22"/>
          <w:szCs w:val="22"/>
        </w:rP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07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6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84674B" w:rsidRPr="003F549F" w14:paraId="0A1160A5" w14:textId="77777777">
      <w:pPr>
        <w:rPr>
          <w:rFonts w:ascii="Arial" w:hAnsi="Arial" w:cs="Arial"/>
          <w:sz w:val="22"/>
          <w:szCs w:val="22"/>
        </w:rPr>
      </w:pPr>
      <w:bookmarkEnd w:id="6"/>
    </w:p>
    <w:p w:rsidR="00B010DF" w:rsidRPr="003F549F" w:rsidP="00B010DF" w14:paraId="42A46BA9" w14:textId="77777777">
      <w:pPr>
        <w:rPr>
          <w:rFonts w:ascii="Arial" w:hAnsi="Arial" w:cs="Arial"/>
          <w:sz w:val="22"/>
          <w:szCs w:val="22"/>
        </w:rPr>
      </w:pPr>
    </w:p>
    <w:p w:rsidR="00B010DF" w:rsidRPr="003F549F" w:rsidP="00B010DF" w14:paraId="38C2F7DB" w14:textId="77777777">
      <w:pPr>
        <w:tabs>
          <w:tab w:val="left" w:pos="7988"/>
        </w:tabs>
        <w:rPr>
          <w:rFonts w:ascii="Arial" w:hAnsi="Arial" w:cs="Arial"/>
          <w:sz w:val="22"/>
          <w:szCs w:val="22"/>
        </w:rPr>
      </w:pPr>
      <w:r w:rsidRPr="003F549F">
        <w:rPr>
          <w:rFonts w:ascii="Arial" w:hAnsi="Arial" w:cs="Arial"/>
          <w:sz w:val="22"/>
          <w:szCs w:val="22"/>
        </w:rPr>
        <w:tab/>
      </w:r>
    </w:p>
    <w:sectPr>
      <w:headerReference w:type="default" r:id="rId4"/>
      <w:headerReference w:type="first" r:id="rId5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Normal"/>
      <w:tblW w:w="0" w:type="auto"/>
      <w:tblInd w:w="7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Layout w:type="fixed"/>
      <w:tblCellMar>
        <w:left w:w="70" w:type="dxa"/>
        <w:right w:w="70" w:type="dxa"/>
      </w:tblCellMar>
      <w:tblLook w:val="0000"/>
    </w:tblPr>
    <w:tblGrid>
      <w:gridCol w:w="6946"/>
      <w:gridCol w:w="2126"/>
    </w:tblGrid>
    <w:tr w14:paraId="289E2BB6" w14:textId="77777777" w:rsidTr="006B722C">
      <w:tblPrEx>
        <w:tblW w:w="0" w:type="auto"/>
        <w:tblInd w:w="7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70" w:type="dxa"/>
          <w:right w:w="70" w:type="dxa"/>
        </w:tblCellMar>
        <w:tblLook w:val="0000"/>
      </w:tblPrEx>
      <w:tc>
        <w:tcPr>
          <w:tcW w:w="6946" w:type="dxa"/>
          <w:vAlign w:val="center"/>
        </w:tcPr>
        <w:p w:rsidR="00F05185" w:rsidRPr="00EB5D91" w14:paraId="7805294C" w14:textId="77777777">
          <w:pPr>
            <w:rPr>
              <w:rFonts w:ascii="Arial" w:hAnsi="Arial" w:cs="Arial"/>
              <w:bCs/>
              <w:sz w:val="20"/>
            </w:rPr>
          </w:pPr>
          <w:r w:rsidRPr="00EB5D91">
            <w:rPr>
              <w:rFonts w:ascii="Arial" w:hAnsi="Arial" w:cs="Arial"/>
              <w:bCs/>
              <w:sz w:val="20"/>
            </w:rPr>
            <w:fldChar w:fldCharType="begin" w:fldLock="1"/>
          </w:r>
          <w:r w:rsidRPr="00EB5D91">
            <w:rPr>
              <w:rFonts w:ascii="Arial" w:hAnsi="Arial" w:cs="Arial"/>
              <w:bCs/>
              <w:sz w:val="20"/>
            </w:rPr>
            <w:instrText>DOCPROPERTY EK_DokTittel \*charformat</w:instrText>
          </w:r>
          <w:r w:rsidRPr="00EB5D91">
            <w:rPr>
              <w:rFonts w:ascii="Arial" w:hAnsi="Arial" w:cs="Arial"/>
              <w:bCs/>
              <w:sz w:val="20"/>
            </w:rPr>
            <w:fldChar w:fldCharType="separate"/>
          </w:r>
          <w:r w:rsidRPr="00EB5D91">
            <w:rPr>
              <w:rFonts w:ascii="Arial" w:hAnsi="Arial" w:cs="Arial"/>
              <w:bCs/>
              <w:sz w:val="20"/>
            </w:rPr>
            <w:t>Sikkerhetsinstruks LAB'er</w:t>
          </w:r>
          <w:r w:rsidRPr="00EB5D91">
            <w:rPr>
              <w:rFonts w:ascii="Arial" w:hAnsi="Arial" w:cs="Arial"/>
              <w:bCs/>
              <w:sz w:val="20"/>
            </w:rPr>
            <w:fldChar w:fldCharType="end"/>
          </w:r>
        </w:p>
      </w:tc>
      <w:tc>
        <w:tcPr>
          <w:tcW w:w="2126" w:type="dxa"/>
        </w:tcPr>
        <w:p w:rsidR="00F05185" w:rsidRPr="00EB5D91" w14:paraId="790E3ADF" w14:textId="77777777">
          <w:pPr>
            <w:tabs>
              <w:tab w:val="left" w:pos="590"/>
            </w:tabs>
            <w:spacing w:before="40" w:after="20"/>
            <w:rPr>
              <w:rFonts w:ascii="Arial" w:hAnsi="Arial" w:cs="Arial"/>
              <w:sz w:val="20"/>
              <w:lang w:val="nn-NO"/>
            </w:rPr>
          </w:pPr>
          <w:r w:rsidRPr="00EB5D91">
            <w:rPr>
              <w:rFonts w:ascii="Arial" w:hAnsi="Arial" w:cs="Arial"/>
              <w:sz w:val="16"/>
              <w:lang w:val="nn-NO"/>
            </w:rPr>
            <w:t>Dok.id.:</w:t>
          </w:r>
          <w:r w:rsidRPr="00EB5D91">
            <w:rPr>
              <w:rFonts w:ascii="Arial" w:hAnsi="Arial" w:cs="Arial"/>
              <w:sz w:val="16"/>
              <w:lang w:val="nn-NO"/>
            </w:rPr>
            <w:tab/>
          </w:r>
          <w:r w:rsidRPr="00EB5D91" w:rsidR="004423E6">
            <w:rPr>
              <w:rFonts w:ascii="Arial" w:hAnsi="Arial" w:cs="Arial"/>
              <w:sz w:val="20"/>
            </w:rPr>
            <w:fldChar w:fldCharType="begin" w:fldLock="1"/>
          </w:r>
          <w:r w:rsidRPr="00EB5D91" w:rsidR="004423E6">
            <w:rPr>
              <w:rFonts w:ascii="Arial" w:hAnsi="Arial" w:cs="Arial"/>
              <w:sz w:val="20"/>
              <w:lang w:val="nn-NO"/>
            </w:rPr>
            <w:instrText xml:space="preserve"> DOCPROPERTY EK_DokumentID \*charformat \* MERGEFORMAT </w:instrText>
          </w:r>
          <w:r w:rsidRPr="00EB5D91" w:rsidR="004423E6">
            <w:rPr>
              <w:rFonts w:ascii="Arial" w:hAnsi="Arial" w:cs="Arial"/>
              <w:sz w:val="20"/>
            </w:rPr>
            <w:fldChar w:fldCharType="separate"/>
          </w:r>
          <w:r w:rsidRPr="00EB5D91" w:rsidR="00ED65EB">
            <w:rPr>
              <w:rFonts w:ascii="Arial" w:hAnsi="Arial" w:cs="Arial"/>
              <w:sz w:val="20"/>
              <w:lang w:val="nn-NO"/>
            </w:rPr>
            <w:t>D00368</w:t>
          </w:r>
          <w:r w:rsidRPr="00EB5D91" w:rsidR="004423E6">
            <w:rPr>
              <w:rFonts w:ascii="Arial" w:hAnsi="Arial" w:cs="Arial"/>
              <w:sz w:val="20"/>
            </w:rPr>
            <w:fldChar w:fldCharType="end"/>
          </w:r>
          <w:r w:rsidRPr="00EB5D91" w:rsidR="004423E6">
            <w:rPr>
              <w:rFonts w:ascii="Arial" w:hAnsi="Arial" w:cs="Arial"/>
              <w:sz w:val="20"/>
              <w:lang w:val="nn-NO"/>
            </w:rPr>
            <w:t xml:space="preserve"> </w:t>
          </w:r>
        </w:p>
        <w:p w:rsidR="00F05185" w:rsidRPr="00EB5D91" w14:paraId="31F57D5D" w14:textId="77777777">
          <w:pPr>
            <w:tabs>
              <w:tab w:val="left" w:pos="590"/>
              <w:tab w:val="left" w:pos="639"/>
            </w:tabs>
            <w:spacing w:before="20" w:after="20"/>
            <w:rPr>
              <w:rFonts w:ascii="Arial" w:hAnsi="Arial" w:cs="Arial"/>
              <w:sz w:val="20"/>
              <w:lang w:val="nn-NO"/>
            </w:rPr>
          </w:pPr>
          <w:r w:rsidRPr="00EB5D91">
            <w:rPr>
              <w:rFonts w:ascii="Arial" w:hAnsi="Arial" w:cs="Arial"/>
              <w:sz w:val="16"/>
              <w:lang w:val="nn-NO"/>
            </w:rPr>
            <w:t>Versjon:</w:t>
          </w:r>
          <w:r w:rsidRPr="00EB5D91">
            <w:rPr>
              <w:rFonts w:ascii="Arial" w:hAnsi="Arial" w:cs="Arial"/>
              <w:sz w:val="16"/>
              <w:lang w:val="nn-NO"/>
            </w:rPr>
            <w:tab/>
          </w:r>
          <w:r w:rsidRPr="00EB5D91">
            <w:rPr>
              <w:rFonts w:ascii="Arial" w:hAnsi="Arial" w:cs="Arial"/>
              <w:sz w:val="20"/>
            </w:rPr>
            <w:fldChar w:fldCharType="begin" w:fldLock="1"/>
          </w:r>
          <w:r w:rsidRPr="00EB5D91">
            <w:rPr>
              <w:rFonts w:ascii="Arial" w:hAnsi="Arial" w:cs="Arial"/>
              <w:sz w:val="20"/>
              <w:lang w:val="nn-NO"/>
            </w:rPr>
            <w:instrText xml:space="preserve"> DOCPROPERTY EK_Utgave </w:instrText>
          </w:r>
          <w:r w:rsidRPr="00EB5D91">
            <w:rPr>
              <w:rFonts w:ascii="Arial" w:hAnsi="Arial" w:cs="Arial"/>
              <w:sz w:val="20"/>
            </w:rPr>
            <w:fldChar w:fldCharType="separate"/>
          </w:r>
          <w:r w:rsidRPr="00EB5D91">
            <w:rPr>
              <w:rFonts w:ascii="Arial" w:hAnsi="Arial" w:cs="Arial"/>
              <w:sz w:val="20"/>
              <w:lang w:val="nn-NO"/>
            </w:rPr>
            <w:t>1.00</w:t>
          </w:r>
          <w:r w:rsidRPr="00EB5D91">
            <w:rPr>
              <w:rFonts w:ascii="Arial" w:hAnsi="Arial" w:cs="Arial"/>
              <w:sz w:val="20"/>
            </w:rPr>
            <w:fldChar w:fldCharType="end"/>
          </w:r>
        </w:p>
        <w:p w:rsidR="00F05185" w:rsidRPr="00EB5D91" w14:paraId="31D73878" w14:textId="77777777">
          <w:pPr>
            <w:tabs>
              <w:tab w:val="left" w:pos="590"/>
            </w:tabs>
            <w:spacing w:before="20" w:after="20"/>
            <w:rPr>
              <w:rFonts w:ascii="Arial" w:hAnsi="Arial" w:cs="Arial"/>
            </w:rPr>
          </w:pPr>
          <w:r w:rsidRPr="00EB5D91">
            <w:rPr>
              <w:rFonts w:ascii="Arial" w:hAnsi="Arial" w:cs="Arial"/>
              <w:sz w:val="16"/>
              <w:szCs w:val="16"/>
            </w:rPr>
            <w:t>Side:</w:t>
          </w:r>
          <w:r w:rsidRPr="00EB5D91">
            <w:rPr>
              <w:rFonts w:ascii="Arial" w:hAnsi="Arial" w:cs="Arial"/>
              <w:sz w:val="20"/>
            </w:rPr>
            <w:tab/>
          </w:r>
          <w:r w:rsidRPr="00EB5D91">
            <w:rPr>
              <w:rFonts w:ascii="Arial" w:hAnsi="Arial" w:cs="Arial"/>
              <w:sz w:val="20"/>
            </w:rPr>
            <w:fldChar w:fldCharType="begin"/>
          </w:r>
          <w:r w:rsidRPr="00EB5D91">
            <w:rPr>
              <w:rFonts w:ascii="Arial" w:hAnsi="Arial" w:cs="Arial"/>
              <w:sz w:val="20"/>
            </w:rPr>
            <w:instrText xml:space="preserve">PAGE </w:instrText>
          </w:r>
          <w:r w:rsidRPr="00EB5D91">
            <w:rPr>
              <w:rFonts w:ascii="Arial" w:hAnsi="Arial" w:cs="Arial"/>
              <w:sz w:val="20"/>
            </w:rPr>
            <w:fldChar w:fldCharType="separate"/>
          </w:r>
          <w:r w:rsidRPr="00EB5D91">
            <w:rPr>
              <w:rFonts w:ascii="Arial" w:hAnsi="Arial" w:cs="Arial"/>
              <w:sz w:val="20"/>
              <w:lang w:val="nb-NO" w:eastAsia="nb-NO" w:bidi="ar-SA"/>
            </w:rPr>
            <w:t>2</w:t>
          </w:r>
          <w:r w:rsidRPr="00EB5D91">
            <w:rPr>
              <w:rFonts w:ascii="Arial" w:hAnsi="Arial" w:cs="Arial"/>
              <w:sz w:val="20"/>
            </w:rPr>
            <w:fldChar w:fldCharType="end"/>
          </w:r>
          <w:r w:rsidRPr="00EB5D91">
            <w:rPr>
              <w:rFonts w:ascii="Arial" w:hAnsi="Arial" w:cs="Arial"/>
              <w:sz w:val="20"/>
            </w:rPr>
            <w:t xml:space="preserve"> av </w:t>
          </w:r>
          <w:r w:rsidRPr="00EB5D91">
            <w:rPr>
              <w:rFonts w:ascii="Arial" w:hAnsi="Arial" w:cs="Arial"/>
              <w:sz w:val="20"/>
            </w:rPr>
            <w:fldChar w:fldCharType="begin"/>
          </w:r>
          <w:r w:rsidRPr="00EB5D91">
            <w:rPr>
              <w:rFonts w:ascii="Arial" w:hAnsi="Arial" w:cs="Arial"/>
              <w:sz w:val="20"/>
            </w:rPr>
            <w:instrText>NUMPAGES</w:instrText>
          </w:r>
          <w:r w:rsidRPr="00EB5D91">
            <w:rPr>
              <w:rFonts w:ascii="Arial" w:hAnsi="Arial" w:cs="Arial"/>
              <w:sz w:val="20"/>
            </w:rPr>
            <w:fldChar w:fldCharType="separate"/>
          </w:r>
          <w:r w:rsidRPr="00EB5D91">
            <w:rPr>
              <w:rFonts w:ascii="Arial" w:hAnsi="Arial" w:cs="Arial"/>
              <w:sz w:val="20"/>
            </w:rPr>
            <w:t>2</w:t>
          </w:r>
          <w:r w:rsidRPr="00EB5D91">
            <w:rPr>
              <w:rFonts w:ascii="Arial" w:hAnsi="Arial" w:cs="Arial"/>
              <w:sz w:val="20"/>
            </w:rPr>
            <w:fldChar w:fldCharType="end"/>
          </w:r>
        </w:p>
      </w:tc>
    </w:tr>
  </w:tbl>
  <w:p w:rsidR="00F05185" w14:paraId="56FFAFF8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Normal"/>
      <w:tblW w:w="9558" w:type="dxa"/>
      <w:tblInd w:w="-147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Layout w:type="fixed"/>
      <w:tblCellMar>
        <w:left w:w="71" w:type="dxa"/>
        <w:right w:w="71" w:type="dxa"/>
      </w:tblCellMar>
      <w:tblLook w:val="0000"/>
    </w:tblPr>
    <w:tblGrid>
      <w:gridCol w:w="1418"/>
      <w:gridCol w:w="1843"/>
      <w:gridCol w:w="425"/>
      <w:gridCol w:w="2268"/>
      <w:gridCol w:w="1701"/>
      <w:gridCol w:w="851"/>
      <w:gridCol w:w="1052"/>
    </w:tblGrid>
    <w:tr w14:paraId="739A0CF0" w14:textId="77777777" w:rsidTr="00A144F9">
      <w:tblPrEx>
        <w:tblW w:w="9558" w:type="dxa"/>
        <w:tblInd w:w="-147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983"/>
      </w:trPr>
      <w:tc>
        <w:tcPr>
          <w:tcW w:w="3261" w:type="dxa"/>
          <w:gridSpan w:val="2"/>
          <w:vAlign w:val="center"/>
        </w:tcPr>
        <w:p w:rsidR="004A2CDA" w:rsidRPr="00D03B59" w:rsidP="004A2CDA" w14:paraId="1BEFBD57" w14:textId="47C127D6">
          <w:pPr>
            <w:spacing w:before="80" w:after="80"/>
            <w:jc w:val="center"/>
            <w:rPr>
              <w:rFonts w:ascii="Arial" w:hAnsi="Arial" w:cs="Arial"/>
              <w:b/>
              <w:sz w:val="28"/>
            </w:rPr>
          </w:pPr>
          <w:r w:rsidRPr="00D03B59">
            <w:rPr>
              <w:rFonts w:ascii="Arial" w:hAnsi="Arial" w:cs="Arial"/>
              <w:b/>
              <w:noProof/>
              <w:sz w:val="28"/>
            </w:rPr>
            <w:drawing>
              <wp:inline distT="0" distB="0" distL="0" distR="0">
                <wp:extent cx="1769697" cy="411480"/>
                <wp:effectExtent l="0" t="0" r="2540" b="7620"/>
                <wp:docPr id="2" name="Picture 2" descr="A black background with white text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A black background with white text&#10;&#10;Description automatically generated with low confidence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0020" cy="4417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gridSpan w:val="3"/>
          <w:vAlign w:val="center"/>
        </w:tcPr>
        <w:p w:rsidR="004A2CDA" w:rsidRPr="006E2AC7" w:rsidP="004423E6" w14:paraId="7B244945" w14:textId="386AF870">
          <w:pPr>
            <w:spacing w:before="120" w:after="120"/>
            <w:jc w:val="center"/>
            <w:rPr>
              <w:rFonts w:ascii="Arial" w:hAnsi="Arial" w:cs="Arial"/>
              <w:bCs/>
              <w:sz w:val="28"/>
              <w:szCs w:val="28"/>
            </w:rPr>
          </w:pPr>
          <w:r w:rsidRPr="006E2AC7">
            <w:rPr>
              <w:rFonts w:ascii="Arial" w:hAnsi="Arial" w:cs="Arial"/>
            </w:rPr>
            <w:fldChar w:fldCharType="begin" w:fldLock="1"/>
          </w:r>
          <w:r w:rsidRPr="006E2AC7">
            <w:rPr>
              <w:rFonts w:ascii="Arial" w:hAnsi="Arial" w:cs="Arial"/>
            </w:rPr>
            <w:instrText xml:space="preserve"> DOCPROPERTY EK_DokTittel \*charformat \* MERGEFORMAT </w:instrText>
          </w:r>
          <w:r w:rsidRPr="006E2AC7">
            <w:rPr>
              <w:rFonts w:ascii="Arial" w:hAnsi="Arial" w:cs="Arial"/>
            </w:rPr>
            <w:fldChar w:fldCharType="separate"/>
          </w:r>
          <w:r w:rsidRPr="006E2AC7">
            <w:rPr>
              <w:rFonts w:ascii="Arial" w:hAnsi="Arial" w:cs="Arial"/>
              <w:noProof/>
            </w:rPr>
            <w:t>Sikkerhetsinstruks</w:t>
          </w:r>
          <w:r w:rsidRPr="006E2AC7">
            <w:rPr>
              <w:rFonts w:ascii="Arial" w:hAnsi="Arial" w:cs="Arial"/>
            </w:rPr>
            <w:t xml:space="preserve"> LAB'er</w:t>
          </w:r>
          <w:r w:rsidRPr="006E2AC7">
            <w:rPr>
              <w:rFonts w:ascii="Arial" w:hAnsi="Arial" w:cs="Arial"/>
              <w:noProof/>
            </w:rPr>
            <w:fldChar w:fldCharType="end"/>
          </w:r>
        </w:p>
      </w:tc>
      <w:tc>
        <w:tcPr>
          <w:tcW w:w="1903" w:type="dxa"/>
          <w:gridSpan w:val="2"/>
          <w:vAlign w:val="center"/>
        </w:tcPr>
        <w:p w:rsidR="004A2CDA" w:rsidRPr="003F549F" w:rsidP="004423E6" w14:paraId="7C1959E1" w14:textId="07D18CF2">
          <w:pPr>
            <w:spacing w:before="120" w:after="120"/>
            <w:jc w:val="center"/>
            <w:rPr>
              <w:rFonts w:ascii="Arial" w:hAnsi="Arial" w:cs="Arial"/>
              <w:color w:val="000080"/>
              <w:sz w:val="20"/>
            </w:rPr>
          </w:pPr>
          <w:r w:rsidRPr="003F549F">
            <w:rPr>
              <w:rFonts w:ascii="Arial" w:hAnsi="Arial" w:cs="Arial"/>
              <w:sz w:val="20"/>
            </w:rPr>
            <w:fldChar w:fldCharType="begin" w:fldLock="1"/>
          </w:r>
          <w:r w:rsidRPr="003F549F">
            <w:rPr>
              <w:rFonts w:ascii="Arial" w:hAnsi="Arial" w:cs="Arial"/>
              <w:sz w:val="20"/>
            </w:rPr>
            <w:instrText xml:space="preserve"> DOCPROPERTY EK_DokType </w:instrText>
          </w:r>
          <w:r w:rsidRPr="003F549F">
            <w:rPr>
              <w:rFonts w:ascii="Arial" w:hAnsi="Arial" w:cs="Arial"/>
              <w:sz w:val="20"/>
            </w:rPr>
            <w:fldChar w:fldCharType="separate"/>
          </w:r>
          <w:r w:rsidRPr="003F549F">
            <w:rPr>
              <w:rFonts w:ascii="Arial" w:hAnsi="Arial" w:cs="Arial"/>
              <w:sz w:val="20"/>
            </w:rPr>
            <w:t>Prosedyre</w:t>
          </w:r>
          <w:r w:rsidRPr="003F549F">
            <w:rPr>
              <w:rFonts w:ascii="Arial" w:hAnsi="Arial" w:cs="Arial"/>
              <w:sz w:val="20"/>
            </w:rPr>
            <w:fldChar w:fldCharType="end"/>
          </w:r>
        </w:p>
      </w:tc>
    </w:tr>
    <w:tr w14:paraId="7E7BBBE1" w14:textId="77777777" w:rsidTr="003F549F">
      <w:tblPrEx>
        <w:tblW w:w="9558" w:type="dxa"/>
        <w:tblInd w:w="-147" w:type="dxa"/>
        <w:tblLayout w:type="fixed"/>
        <w:tblCellMar>
          <w:left w:w="56" w:type="dxa"/>
          <w:right w:w="56" w:type="dxa"/>
        </w:tblCellMar>
        <w:tblLook w:val="0000"/>
      </w:tblPrEx>
      <w:trPr>
        <w:cantSplit/>
        <w:trHeight w:val="454"/>
      </w:trPr>
      <w:tc>
        <w:tcPr>
          <w:tcW w:w="1418" w:type="dxa"/>
        </w:tcPr>
        <w:p w:rsidR="003F549F" w:rsidRPr="00D03B59" w:rsidP="00A144F9" w14:paraId="2E4EB196" w14:textId="2F5594BC">
          <w:pPr>
            <w:spacing w:line="276" w:lineRule="auto"/>
            <w:rPr>
              <w:rFonts w:ascii="Arial" w:hAnsi="Arial" w:cs="Arial"/>
              <w:sz w:val="16"/>
            </w:rPr>
          </w:pPr>
          <w:r w:rsidRPr="00D03B59">
            <w:rPr>
              <w:rFonts w:ascii="Arial" w:hAnsi="Arial" w:cs="Arial"/>
              <w:sz w:val="16"/>
            </w:rPr>
            <w:t>Dok.id.:</w:t>
          </w:r>
        </w:p>
        <w:p w:rsidR="004A2CDA" w:rsidRPr="00D03B59" w:rsidP="00A144F9" w14:paraId="3FFB5026" w14:textId="1BFF80F7">
          <w:pPr>
            <w:spacing w:line="276" w:lineRule="auto"/>
            <w:rPr>
              <w:rFonts w:ascii="Arial" w:hAnsi="Arial" w:cs="Arial"/>
              <w:sz w:val="16"/>
            </w:rPr>
          </w:pPr>
          <w:r w:rsidRPr="00D03B59">
            <w:rPr>
              <w:rFonts w:ascii="Arial" w:hAnsi="Arial" w:cs="Arial"/>
              <w:sz w:val="20"/>
            </w:rPr>
            <w:fldChar w:fldCharType="begin" w:fldLock="1"/>
          </w:r>
          <w:r w:rsidRPr="00D03B59">
            <w:rPr>
              <w:rFonts w:ascii="Arial" w:hAnsi="Arial" w:cs="Arial"/>
              <w:sz w:val="20"/>
            </w:rPr>
            <w:instrText xml:space="preserve"> DOCPROPERTY EK_DokumentID \*charformat \* MERGEFORMAT 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D00368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2268" w:type="dxa"/>
          <w:gridSpan w:val="2"/>
        </w:tcPr>
        <w:p w:rsidR="004A2CDA" w:rsidRPr="00D03B59" w:rsidP="00A144F9" w14:paraId="7C7D72A9" w14:textId="06589FD3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16"/>
            </w:rPr>
            <w:t>Utarbeidet av:</w:t>
          </w:r>
        </w:p>
        <w:p w:rsidR="004A2CDA" w:rsidRPr="00D03B59" w:rsidP="00A144F9" w14:paraId="3228830B" w14:textId="30942FD2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20"/>
            </w:rPr>
            <w:fldChar w:fldCharType="begin" w:fldLock="1"/>
          </w:r>
          <w:r w:rsidRPr="00D03B59">
            <w:rPr>
              <w:rFonts w:ascii="Arial" w:hAnsi="Arial" w:cs="Arial"/>
              <w:sz w:val="20"/>
            </w:rPr>
            <w:instrText xml:space="preserve"> DOCPROPERTY EK_Ansvarlig \*charformat \* MERGEFORMAT 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Heidi Behring Hansen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2268" w:type="dxa"/>
        </w:tcPr>
        <w:p w:rsidR="004A2CDA" w:rsidRPr="00D03B59" w:rsidP="00A144F9" w14:paraId="57380E24" w14:textId="77777777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16"/>
            </w:rPr>
            <w:t>Godkjent av:</w:t>
          </w:r>
        </w:p>
        <w:p w:rsidR="004A2CDA" w:rsidRPr="00D03B59" w:rsidP="00A144F9" w14:paraId="1C83706B" w14:textId="77777777">
          <w:pPr>
            <w:spacing w:line="276" w:lineRule="auto"/>
            <w:rPr>
              <w:rFonts w:ascii="Arial" w:hAnsi="Arial" w:cs="Arial"/>
            </w:rPr>
          </w:pPr>
          <w:r w:rsidRPr="00D03B59">
            <w:rPr>
              <w:rFonts w:ascii="Arial" w:hAnsi="Arial" w:cs="Arial"/>
              <w:sz w:val="20"/>
            </w:rPr>
            <w:fldChar w:fldCharType="begin" w:fldLock="1"/>
          </w:r>
          <w:r w:rsidRPr="00D03B59">
            <w:rPr>
              <w:rFonts w:ascii="Arial" w:hAnsi="Arial" w:cs="Arial"/>
              <w:sz w:val="20"/>
            </w:rPr>
            <w:instrText>DOCPROPERTY EK_Signatur \*charformat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Pål Kyrkjebø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1701" w:type="dxa"/>
        </w:tcPr>
        <w:p w:rsidR="004A2CDA" w:rsidRPr="00D03B59" w:rsidP="00A144F9" w14:paraId="453B47B4" w14:textId="6062A9F5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16"/>
            </w:rPr>
            <w:t>Gjelder fra:</w:t>
          </w:r>
        </w:p>
        <w:p w:rsidR="004A2CDA" w:rsidRPr="00D03B59" w:rsidP="00A144F9" w14:paraId="37EA8642" w14:textId="6AF5F953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20"/>
            </w:rPr>
            <w:fldChar w:fldCharType="begin" w:fldLock="1"/>
          </w:r>
          <w:r w:rsidRPr="00D03B59">
            <w:rPr>
              <w:rFonts w:ascii="Arial" w:hAnsi="Arial" w:cs="Arial"/>
              <w:sz w:val="20"/>
            </w:rPr>
            <w:instrText xml:space="preserve"> DOCPROPERTY EK_GjelderFra 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29.09.2025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851" w:type="dxa"/>
        </w:tcPr>
        <w:p w:rsidR="004A2CDA" w:rsidRPr="00D03B59" w:rsidP="00A144F9" w14:paraId="185E08D5" w14:textId="77777777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16"/>
            </w:rPr>
            <w:t>Versjon:</w:t>
          </w:r>
        </w:p>
        <w:p w:rsidR="004A2CDA" w:rsidRPr="00D03B59" w:rsidP="00A144F9" w14:paraId="3B2D769B" w14:textId="6A8592C4">
          <w:pPr>
            <w:spacing w:line="276" w:lineRule="auto"/>
            <w:rPr>
              <w:rFonts w:ascii="Arial" w:hAnsi="Arial" w:cs="Arial"/>
            </w:rPr>
          </w:pPr>
          <w:r w:rsidRPr="00D03B59">
            <w:rPr>
              <w:rFonts w:ascii="Arial" w:hAnsi="Arial" w:cs="Arial"/>
              <w:sz w:val="20"/>
            </w:rPr>
            <w:fldChar w:fldCharType="begin" w:fldLock="1"/>
          </w:r>
          <w:r w:rsidRPr="00D03B59">
            <w:rPr>
              <w:rFonts w:ascii="Arial" w:hAnsi="Arial" w:cs="Arial"/>
              <w:sz w:val="20"/>
            </w:rPr>
            <w:instrText>DOCPROPERTY EK_Utgave \*charformat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1.00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1052" w:type="dxa"/>
        </w:tcPr>
        <w:p w:rsidR="004A2CDA" w:rsidRPr="00D03B59" w:rsidP="00A144F9" w14:paraId="5A2BEFF9" w14:textId="77777777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16"/>
            </w:rPr>
            <w:t>Sidenr:</w:t>
          </w:r>
        </w:p>
        <w:p w:rsidR="004A2CDA" w:rsidRPr="00D03B59" w:rsidP="00A144F9" w14:paraId="62A2113A" w14:textId="77777777">
          <w:pPr>
            <w:spacing w:line="276" w:lineRule="auto"/>
            <w:jc w:val="center"/>
            <w:rPr>
              <w:rFonts w:ascii="Arial" w:hAnsi="Arial" w:cs="Arial"/>
            </w:rPr>
          </w:pPr>
          <w:r w:rsidRPr="00D03B59">
            <w:rPr>
              <w:rFonts w:ascii="Arial" w:hAnsi="Arial" w:cs="Arial"/>
              <w:sz w:val="20"/>
            </w:rPr>
            <w:fldChar w:fldCharType="begin"/>
          </w:r>
          <w:r w:rsidRPr="00D03B59">
            <w:rPr>
              <w:rFonts w:ascii="Arial" w:hAnsi="Arial" w:cs="Arial"/>
              <w:sz w:val="20"/>
            </w:rPr>
            <w:instrText>PA</w:instrText>
          </w:r>
          <w:r w:rsidRPr="00D03B59">
            <w:rPr>
              <w:rFonts w:ascii="Arial" w:hAnsi="Arial" w:cs="Arial"/>
              <w:sz w:val="20"/>
            </w:rPr>
            <w:instrText xml:space="preserve">GE 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  <w:lang w:val="nb-NO" w:eastAsia="nb-NO" w:bidi="ar-SA"/>
            </w:rPr>
            <w:t>1</w:t>
          </w:r>
          <w:r w:rsidRPr="00D03B59">
            <w:rPr>
              <w:rFonts w:ascii="Arial" w:hAnsi="Arial" w:cs="Arial"/>
              <w:sz w:val="20"/>
            </w:rPr>
            <w:fldChar w:fldCharType="end"/>
          </w:r>
          <w:r w:rsidRPr="00D03B59">
            <w:rPr>
              <w:rFonts w:ascii="Arial" w:hAnsi="Arial" w:cs="Arial"/>
              <w:sz w:val="20"/>
            </w:rPr>
            <w:t xml:space="preserve"> av </w:t>
          </w:r>
          <w:r w:rsidRPr="00D03B59">
            <w:rPr>
              <w:rFonts w:ascii="Arial" w:hAnsi="Arial" w:cs="Arial"/>
              <w:sz w:val="20"/>
            </w:rPr>
            <w:fldChar w:fldCharType="begin"/>
          </w:r>
          <w:r w:rsidRPr="00D03B59">
            <w:rPr>
              <w:rFonts w:ascii="Arial" w:hAnsi="Arial" w:cs="Arial"/>
              <w:sz w:val="20"/>
            </w:rPr>
            <w:instrText>NUMPAGES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2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</w:tr>
  </w:tbl>
  <w:p w:rsidR="00F05185" w:rsidRPr="00D03B59" w14:paraId="6BE39076" w14:textId="77777777">
    <w:pPr>
      <w:pStyle w:val="Header"/>
      <w:rPr>
        <w:rFonts w:ascii="Arial" w:hAnsi="Arial" w:cs="Arial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1F12CBD"/>
    <w:multiLevelType w:val="hybridMultilevel"/>
    <w:tmpl w:val="079A0A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415B6C"/>
    <w:multiLevelType w:val="multilevel"/>
    <w:tmpl w:val="33B2B4D6"/>
    <w:lvl w:ilvl="0">
      <w:start w:val="1"/>
      <w:numFmt w:val="decimal"/>
      <w:pStyle w:val="TierI"/>
      <w:lvlText w:val="%1.0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olor w:val="auto"/>
        <w:sz w:val="24"/>
        <w:u w:val="none"/>
      </w:rPr>
    </w:lvl>
    <w:lvl w:ilvl="1">
      <w:start w:val="1"/>
      <w:numFmt w:val="decimal"/>
      <w:pStyle w:val="TierII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olor w:val="auto"/>
        <w:sz w:val="24"/>
        <w:u w:val="none"/>
      </w:rPr>
    </w:lvl>
    <w:lvl w:ilvl="2">
      <w:start w:val="1"/>
      <w:numFmt w:val="decimal"/>
      <w:pStyle w:val="TierIII"/>
      <w:lvlText w:val="%1.%2.%3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lowerLetter"/>
      <w:pStyle w:val="TierIV"/>
      <w:lvlText w:val="%4)"/>
      <w:lvlJc w:val="left"/>
      <w:pPr>
        <w:tabs>
          <w:tab w:val="num" w:pos="2160"/>
        </w:tabs>
        <w:ind w:left="2160" w:hanging="108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none"/>
      <w:lvlJc w:val="left"/>
      <w:pPr>
        <w:tabs>
          <w:tab w:val="num" w:pos="2520"/>
        </w:tabs>
        <w:ind w:left="2520" w:hanging="1080"/>
      </w:pPr>
      <w:rPr>
        <w:rFonts w:ascii="Arial" w:hAnsi="Arial" w:hint="default"/>
        <w:b/>
        <w:i/>
      </w:rPr>
    </w:lvl>
    <w:lvl w:ilvl="5">
      <w:start w:val="1"/>
      <w:numFmt w:val="none"/>
      <w:lvlJc w:val="left"/>
      <w:pPr>
        <w:tabs>
          <w:tab w:val="num" w:pos="3240"/>
        </w:tabs>
        <w:ind w:left="3240" w:hanging="1440"/>
      </w:pPr>
      <w:rPr>
        <w:rFonts w:ascii="Arial" w:hAnsi="Arial" w:hint="default"/>
        <w:b/>
        <w:i/>
      </w:rPr>
    </w:lvl>
    <w:lvl w:ilvl="6">
      <w:start w:val="1"/>
      <w:numFmt w:val="none"/>
      <w:lvlJc w:val="left"/>
      <w:pPr>
        <w:tabs>
          <w:tab w:val="num" w:pos="3600"/>
        </w:tabs>
        <w:ind w:left="3600" w:hanging="1440"/>
      </w:pPr>
      <w:rPr>
        <w:rFonts w:ascii="Arial" w:hAnsi="Arial" w:hint="default"/>
        <w:b/>
        <w:i/>
      </w:rPr>
    </w:lvl>
    <w:lvl w:ilvl="7">
      <w:start w:val="1"/>
      <w:numFmt w:val="none"/>
      <w:lvlJc w:val="left"/>
      <w:pPr>
        <w:tabs>
          <w:tab w:val="num" w:pos="4320"/>
        </w:tabs>
        <w:ind w:left="4320" w:hanging="1800"/>
      </w:pPr>
      <w:rPr>
        <w:rFonts w:ascii="Arial" w:hAnsi="Arial" w:hint="default"/>
        <w:b/>
        <w:i/>
      </w:rPr>
    </w:lvl>
    <w:lvl w:ilvl="8">
      <w:start w:val="1"/>
      <w:numFmt w:val="none"/>
      <w:lvlJc w:val="left"/>
      <w:pPr>
        <w:tabs>
          <w:tab w:val="num" w:pos="4680"/>
        </w:tabs>
        <w:ind w:left="4680" w:hanging="1800"/>
      </w:pPr>
      <w:rPr>
        <w:rFonts w:ascii="Arial" w:hAnsi="Arial" w:hint="default"/>
        <w:b/>
        <w:i/>
      </w:rPr>
    </w:lvl>
  </w:abstractNum>
  <w:abstractNum w:abstractNumId="2">
    <w:nsid w:val="537B6149"/>
    <w:multiLevelType w:val="hybridMultilevel"/>
    <w:tmpl w:val="EFB48AD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84E1D55"/>
    <w:multiLevelType w:val="hybridMultilevel"/>
    <w:tmpl w:val="F0C41D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8223BF"/>
    <w:multiLevelType w:val="hybridMultilevel"/>
    <w:tmpl w:val="30581E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419738">
    <w:abstractNumId w:val="1"/>
  </w:num>
  <w:num w:numId="2" w16cid:durableId="887454190">
    <w:abstractNumId w:val="3"/>
  </w:num>
  <w:num w:numId="3" w16cid:durableId="1982033084">
    <w:abstractNumId w:val="0"/>
  </w:num>
  <w:num w:numId="4" w16cid:durableId="1866014384">
    <w:abstractNumId w:val="4"/>
  </w:num>
  <w:num w:numId="5" w16cid:durableId="8987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attachedTemplate r:id="rId1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4F7"/>
    <w:rsid w:val="0004686F"/>
    <w:rsid w:val="00062585"/>
    <w:rsid w:val="0006743C"/>
    <w:rsid w:val="001064F7"/>
    <w:rsid w:val="00107735"/>
    <w:rsid w:val="00220D4A"/>
    <w:rsid w:val="00273DB9"/>
    <w:rsid w:val="0029376F"/>
    <w:rsid w:val="00343B5E"/>
    <w:rsid w:val="003A75E1"/>
    <w:rsid w:val="003D31AA"/>
    <w:rsid w:val="003F549F"/>
    <w:rsid w:val="004423E6"/>
    <w:rsid w:val="00447791"/>
    <w:rsid w:val="004A2CDA"/>
    <w:rsid w:val="004A5A49"/>
    <w:rsid w:val="004C4723"/>
    <w:rsid w:val="004E3BA3"/>
    <w:rsid w:val="00553E7B"/>
    <w:rsid w:val="00565BC4"/>
    <w:rsid w:val="005847F3"/>
    <w:rsid w:val="00592B17"/>
    <w:rsid w:val="006156FC"/>
    <w:rsid w:val="00665FA8"/>
    <w:rsid w:val="006B722C"/>
    <w:rsid w:val="006E2AC7"/>
    <w:rsid w:val="00715DD5"/>
    <w:rsid w:val="007170E9"/>
    <w:rsid w:val="0071712A"/>
    <w:rsid w:val="00737579"/>
    <w:rsid w:val="00760120"/>
    <w:rsid w:val="00786320"/>
    <w:rsid w:val="0079034A"/>
    <w:rsid w:val="0079162A"/>
    <w:rsid w:val="0079383C"/>
    <w:rsid w:val="007A6D7E"/>
    <w:rsid w:val="007D71A9"/>
    <w:rsid w:val="007F4BB7"/>
    <w:rsid w:val="00811F1D"/>
    <w:rsid w:val="00821FF2"/>
    <w:rsid w:val="0084674B"/>
    <w:rsid w:val="008659AF"/>
    <w:rsid w:val="00870E37"/>
    <w:rsid w:val="00877E30"/>
    <w:rsid w:val="008E7928"/>
    <w:rsid w:val="0090135B"/>
    <w:rsid w:val="00915B4C"/>
    <w:rsid w:val="00916A46"/>
    <w:rsid w:val="009468F1"/>
    <w:rsid w:val="00A003CD"/>
    <w:rsid w:val="00A051E6"/>
    <w:rsid w:val="00A073D5"/>
    <w:rsid w:val="00A079C0"/>
    <w:rsid w:val="00A144F9"/>
    <w:rsid w:val="00A33638"/>
    <w:rsid w:val="00A66087"/>
    <w:rsid w:val="00A867AD"/>
    <w:rsid w:val="00AE77A8"/>
    <w:rsid w:val="00B010DF"/>
    <w:rsid w:val="00B01EF4"/>
    <w:rsid w:val="00B03059"/>
    <w:rsid w:val="00B218FA"/>
    <w:rsid w:val="00B35574"/>
    <w:rsid w:val="00B6717E"/>
    <w:rsid w:val="00BA2BB9"/>
    <w:rsid w:val="00C3013D"/>
    <w:rsid w:val="00CD3554"/>
    <w:rsid w:val="00D03B59"/>
    <w:rsid w:val="00D24258"/>
    <w:rsid w:val="00D30C4E"/>
    <w:rsid w:val="00E44002"/>
    <w:rsid w:val="00E7117D"/>
    <w:rsid w:val="00E757DA"/>
    <w:rsid w:val="00E77B10"/>
    <w:rsid w:val="00E943F8"/>
    <w:rsid w:val="00EA2F48"/>
    <w:rsid w:val="00EB5D91"/>
    <w:rsid w:val="00ED65EB"/>
    <w:rsid w:val="00EE5543"/>
    <w:rsid w:val="00F05185"/>
    <w:rsid w:val="00F2035A"/>
    <w:rsid w:val="00F57686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sRef" w:val="[EksRef]"/>
    <w:docVar w:name="ek_ansvarlig" w:val="[EK-Ansvarlig]"/>
    <w:docVar w:name="ek_bedriftsnavn" w:val="DEMO - Datakvalitet AS"/>
    <w:docVar w:name="ek_dbfields" w:val="EK_Avdeling¤2#4¤2#[Avdeling]¤3#EK_Avsnitt¤2#4¤2#[Avsnitt]¤3#EK_Bedriftsnavn¤2#1¤2#DEMO - Datakvalitet AS¤3#EK_GjelderFra¤2#0¤2#[GjelderFra]¤3#EK_KlGjelderFra¤2#0¤2#[KlGjelderFra]¤3#EK_Opprettet¤2#0¤2#[Opprettet]¤3#EK_Utgitt¤2#0¤2#[Utgitt]¤3#EK_IBrukDato¤2#0¤2#[Endret]¤3#EK_DokumentID¤2#0¤2#[ID]¤3#EK_DokTittel¤2#0¤2#Standard¤3#EK_DokType¤2#0¤2#[DokType]¤3#EK_DocLvlShort¤2#0¤2#[DokNivåKort]¤3#EK_DocLevel¤2#0¤2#[DokNivå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DokAnsvNavn¤2#0¤2#[Dok.ansvarlig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doclevel" w:val="[DokNivå]"/>
    <w:docVar w:name="ek_doclvlshort" w:val="[DokNivåKort]"/>
    <w:docVar w:name="ek_doktype" w:val="[DokType]"/>
    <w:docVar w:name="ek_dokumentid" w:val="[ID]"/>
    <w:docVar w:name="ek_eksref" w:val="[EK_EksRef]"/>
    <w:docVar w:name="ek_endrfields" w:val="EK_Bedriftsnavn¤1#EK_Rapport¤1#"/>
    <w:docVar w:name="ek_format" w:val="-10"/>
    <w:docVar w:name="ek_gjelderfra" w:val="[GjelderFra]"/>
    <w:docVar w:name="ek_klgjelderfra" w:val="[KlGjelderFra]"/>
    <w:docVar w:name="EK_Protection" w:val="3"/>
    <w:docVar w:name="ek_rapport" w:val="[Tilknyttet rapport]"/>
    <w:docVar w:name="ek_superstikkord" w:val="[SuperStikkord]"/>
    <w:docVar w:name="EK_TYPE" w:val="MAL"/>
    <w:docVar w:name="Erstatter" w:val="lab_erstatter"/>
    <w:docVar w:name="KHB" w:val="UB"/>
    <w:docVar w:name="skitten" w:val="0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F223BB8"/>
  <w15:chartTrackingRefBased/>
  <w15:docId w15:val="{F6749461-BC60-4C56-BCAD-8993A8E34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Revision">
    <w:name w:val="Revision"/>
    <w:hidden/>
    <w:uiPriority w:val="99"/>
    <w:semiHidden/>
    <w:rsid w:val="00AE77A8"/>
    <w:rPr>
      <w:sz w:val="24"/>
    </w:rPr>
  </w:style>
  <w:style w:type="paragraph" w:customStyle="1" w:styleId="TierIV">
    <w:name w:val="Tier IV"/>
    <w:basedOn w:val="Normal"/>
    <w:rsid w:val="00737579"/>
    <w:pPr>
      <w:numPr>
        <w:ilvl w:val="3"/>
        <w:numId w:val="1"/>
      </w:numPr>
    </w:pPr>
    <w:rPr>
      <w:lang w:val="en-US" w:eastAsia="en-US"/>
    </w:rPr>
  </w:style>
  <w:style w:type="paragraph" w:customStyle="1" w:styleId="TierI">
    <w:name w:val="Tier I"/>
    <w:basedOn w:val="Normal"/>
    <w:next w:val="TierII"/>
    <w:rsid w:val="00737579"/>
    <w:pPr>
      <w:widowControl w:val="0"/>
      <w:numPr>
        <w:numId w:val="1"/>
      </w:numPr>
      <w:pBdr>
        <w:bottom w:val="single" w:sz="4" w:space="2" w:color="auto"/>
      </w:pBdr>
      <w:spacing w:before="180" w:after="120"/>
    </w:pPr>
    <w:rPr>
      <w:rFonts w:ascii="Arial" w:hAnsi="Arial" w:cs="Arial"/>
      <w:b/>
      <w:sz w:val="22"/>
      <w:lang w:val="en-US" w:eastAsia="en-US"/>
    </w:rPr>
  </w:style>
  <w:style w:type="paragraph" w:customStyle="1" w:styleId="TierII">
    <w:name w:val="Tier II"/>
    <w:basedOn w:val="Normal"/>
    <w:link w:val="TierIIChar"/>
    <w:rsid w:val="00737579"/>
    <w:pPr>
      <w:widowControl w:val="0"/>
      <w:numPr>
        <w:ilvl w:val="1"/>
        <w:numId w:val="1"/>
      </w:numPr>
      <w:spacing w:before="40" w:after="80"/>
    </w:pPr>
    <w:rPr>
      <w:rFonts w:ascii="Arial" w:hAnsi="Arial"/>
      <w:sz w:val="22"/>
      <w:lang w:val="en-US" w:eastAsia="en-US"/>
    </w:rPr>
  </w:style>
  <w:style w:type="paragraph" w:customStyle="1" w:styleId="TierIII">
    <w:name w:val="Tier III"/>
    <w:basedOn w:val="Normal"/>
    <w:rsid w:val="00737579"/>
    <w:pPr>
      <w:widowControl w:val="0"/>
      <w:numPr>
        <w:ilvl w:val="2"/>
        <w:numId w:val="1"/>
      </w:numPr>
      <w:tabs>
        <w:tab w:val="left" w:pos="-3330"/>
      </w:tabs>
      <w:spacing w:before="40" w:after="40"/>
    </w:pPr>
    <w:rPr>
      <w:rFonts w:ascii="Arial" w:hAnsi="Arial" w:cs="Arial"/>
      <w:sz w:val="22"/>
      <w:lang w:val="en-US" w:eastAsia="en-US"/>
    </w:rPr>
  </w:style>
  <w:style w:type="character" w:customStyle="1" w:styleId="TierIIChar">
    <w:name w:val="Tier II Char"/>
    <w:basedOn w:val="DefaultParagraphFont"/>
    <w:link w:val="TierII"/>
    <w:rsid w:val="00737579"/>
    <w:rPr>
      <w:rFonts w:ascii="Arial" w:hAnsi="Arial"/>
      <w:sz w:val="22"/>
      <w:lang w:val="en-US" w:eastAsia="en-US"/>
    </w:rPr>
  </w:style>
  <w:style w:type="character" w:styleId="Hyperlink">
    <w:name w:val="Hyperlink"/>
    <w:uiPriority w:val="99"/>
    <w:unhideWhenUsed/>
    <w:rsid w:val="00CD3554"/>
    <w:rPr>
      <w:strike w:val="0"/>
      <w:dstrike w:val="0"/>
      <w:color w:val="005BAA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CD3554"/>
    <w:pPr>
      <w:spacing w:before="120" w:after="120" w:line="276" w:lineRule="auto"/>
      <w:ind w:left="720"/>
    </w:pPr>
    <w:rPr>
      <w:rFonts w:ascii="Arial" w:hAnsi="Arial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CD3554"/>
    <w:pPr>
      <w:keepNext/>
      <w:keepLines/>
      <w:spacing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u w:val="none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CD3554"/>
    <w:pPr>
      <w:spacing w:after="100" w:line="276" w:lineRule="auto"/>
      <w:ind w:left="240"/>
    </w:pPr>
    <w:rPr>
      <w:rFonts w:ascii="Arial" w:hAnsi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DATAKVALITET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<Relationships xmlns="http://schemas.openxmlformats.org/package/2006/relationships"><Relationship Id="rId1" Type="http://schemas.microsoft.com/office/2011/relationships/webextension" Target="webextension1.xml" /><Relationship Id="rId2" Type="http://schemas.microsoft.com/office/2011/relationships/webextension" Target="webextension2.xml" /><Relationship Id="rId3" Type="http://schemas.microsoft.com/office/2011/relationships/webextension" Target="webextension3.xml" 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  <wetp:taskpane dockstate="right" visibility="0" width="350" row="1">
    <wetp:webextensionref xmlns:r="http://schemas.openxmlformats.org/officeDocument/2006/relationships" r:id="rId2"/>
  </wetp:taskpane>
  <wetp:taskpane dockstate="right" visibility="0" width="438" row="2">
    <wetp:webextensionref xmlns:r="http://schemas.openxmlformats.org/officeDocument/2006/relationships" r:id="rId3"/>
  </wetp:taskpane>
</wetp:taskpanes>
</file>

<file path=word/webextensions/webextension1.xml><?xml version="1.0" encoding="utf-8"?>
<we:webextension xmlns:we="http://schemas.microsoft.com/office/webextensions/webextension/2010/11" id="{BE83C698-B75D-4F8B-A958-B0BA04992EAC}">
  <we:reference id="1fc441d0-c011-4dad-878a-44e68ea26eb6" version="1.0.0.2" store="EXCatalog" storeType="excatalog"/>
  <we:alternateReferences/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34FBF677-37A3-43CC-AF03-9688BC37EA23}">
  <we:reference id="1fc441d0-c012-4ded-878a-44e68ea26eb9" version="1.0.1.0" store="EXCatalog" storeType="excatalog"/>
  <we:alternateReferences/>
  <we:properties/>
  <we:bindings/>
  <we:snapshot xmlns:r="http://schemas.openxmlformats.org/officeDocument/2006/relationships"/>
</we:webextension>
</file>

<file path=word/webextensions/webextension3.xml><?xml version="1.0" encoding="utf-8"?>
<we:webextension xmlns:we="http://schemas.microsoft.com/office/webextensions/webextension/2010/11" id="{E2A5CDE8-DA95-4DD7-BC74-19C2197A8428}">
  <we:reference id="wa200003024" version="1.0.3.0" store="nb-NO" storeType="omex"/>
  <we:alternateReferences>
    <we:reference id="wa200003024" version="1.0.3.0" store="WA200003024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37</TotalTime>
  <Pages>2</Pages>
  <Words>274</Words>
  <Characters>2045</Characters>
  <Application>Microsoft Office Word</Application>
  <DocSecurity>0</DocSecurity>
  <Lines>17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</vt:lpstr>
      <vt:lpstr>Standard</vt:lpstr>
    </vt:vector>
  </TitlesOfParts>
  <Company>Datakvalitet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Sikkerhetsinstruks LAB'er</dc:title>
  <dc:subject>Standard|[RefNr]|</dc:subject>
  <dc:creator>Handbok</dc:creator>
  <cp:lastModifiedBy>Jan Erik Gløersen</cp:lastModifiedBy>
  <cp:revision>13</cp:revision>
  <cp:lastPrinted>2021-03-26T13:15:00Z</cp:lastPrinted>
  <dcterms:created xsi:type="dcterms:W3CDTF">2021-04-19T11:33:00Z</dcterms:created>
  <dcterms:modified xsi:type="dcterms:W3CDTF">2025-09-29T12:10:00Z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Ansvarlig">
    <vt:lpwstr>Heidi Behring Hansen</vt:lpwstr>
  </property>
  <property fmtid="{D5CDD505-2E9C-101B-9397-08002B2CF9AE}" pid="3" name="EK_DokTittel">
    <vt:lpwstr>Sikkerhetsinstruks LAB'er</vt:lpwstr>
  </property>
  <property fmtid="{D5CDD505-2E9C-101B-9397-08002B2CF9AE}" pid="4" name="EK_DokType">
    <vt:lpwstr>Prosedyre</vt:lpwstr>
  </property>
  <property fmtid="{D5CDD505-2E9C-101B-9397-08002B2CF9AE}" pid="5" name="EK_DokumentID">
    <vt:lpwstr>D00368</vt:lpwstr>
  </property>
  <property fmtid="{D5CDD505-2E9C-101B-9397-08002B2CF9AE}" pid="6" name="EK_GjelderFra">
    <vt:lpwstr>29.09.2025</vt:lpwstr>
  </property>
  <property fmtid="{D5CDD505-2E9C-101B-9397-08002B2CF9AE}" pid="7" name="EK_Signatur">
    <vt:lpwstr>Pål Kyrkjebø</vt:lpwstr>
  </property>
  <property fmtid="{D5CDD505-2E9C-101B-9397-08002B2CF9AE}" pid="8" name="EK_Utgave">
    <vt:lpwstr>1.00</vt:lpwstr>
  </property>
</Properties>
</file>