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F57686" w:rsidRPr="003F549F" w14:paraId="46E9F606" w14:textId="6CCDEC9F">
      <w:pPr>
        <w:rPr>
          <w:rFonts w:ascii="Arial" w:hAnsi="Arial" w:cs="Arial"/>
          <w:sz w:val="22"/>
          <w:szCs w:val="22"/>
        </w:rPr>
      </w:pPr>
      <w:bookmarkStart w:id="0" w:name="tempHer"/>
      <w:bookmarkEnd w:id="0"/>
    </w:p>
    <w:p w:rsidR="005527A2" w:rsidRPr="00C61A93" w:rsidP="005527A2" w14:paraId="43F63224" w14:textId="77777777">
      <w:pPr>
        <w:rPr>
          <w:rFonts w:ascii="Arial" w:hAnsi="Arial" w:cs="Arial"/>
          <w:sz w:val="28"/>
          <w:szCs w:val="28"/>
        </w:rPr>
      </w:pPr>
      <w:r w:rsidRPr="00C61A93">
        <w:rPr>
          <w:rFonts w:ascii="Arial" w:hAnsi="Arial" w:cs="Arial"/>
          <w:b/>
          <w:bCs/>
          <w:sz w:val="28"/>
          <w:szCs w:val="28"/>
        </w:rPr>
        <w:t>Digital omvisning – Bli kjent med sikkerhetsrutinene</w:t>
      </w:r>
      <w:r>
        <w:rPr>
          <w:rFonts w:ascii="Arial" w:hAnsi="Arial" w:cs="Arial"/>
          <w:sz w:val="28"/>
          <w:szCs w:val="28"/>
        </w:rPr>
        <w:t xml:space="preserve"> </w:t>
      </w:r>
      <w:r w:rsidRPr="005C074F">
        <w:rPr>
          <w:rFonts w:ascii="Arial" w:hAnsi="Arial" w:cs="Arial"/>
          <w:b/>
          <w:bCs/>
          <w:sz w:val="28"/>
          <w:szCs w:val="28"/>
        </w:rPr>
        <w:t>i Horten</w:t>
      </w:r>
    </w:p>
    <w:p w:rsidR="005527A2" w:rsidP="005527A2" w14:paraId="56EE5CC7" w14:textId="77777777">
      <w:pPr>
        <w:rPr>
          <w:rFonts w:ascii="Arial" w:hAnsi="Arial" w:cs="Arial"/>
          <w:sz w:val="22"/>
          <w:szCs w:val="22"/>
        </w:rPr>
      </w:pPr>
    </w:p>
    <w:p w:rsidR="005527A2" w:rsidP="005527A2" w14:paraId="116A25FF" w14:textId="77777777">
      <w:pPr>
        <w:rPr>
          <w:rFonts w:ascii="Arial" w:hAnsi="Arial" w:cs="Arial"/>
          <w:sz w:val="22"/>
          <w:szCs w:val="22"/>
        </w:rPr>
      </w:pPr>
      <w:r w:rsidRPr="00C61A93">
        <w:rPr>
          <w:rFonts w:ascii="Arial" w:hAnsi="Arial" w:cs="Arial"/>
          <w:sz w:val="22"/>
          <w:szCs w:val="22"/>
        </w:rPr>
        <w:t xml:space="preserve">Velkommen til studiested </w:t>
      </w:r>
      <w:r>
        <w:rPr>
          <w:rFonts w:ascii="Arial" w:hAnsi="Arial" w:cs="Arial"/>
          <w:sz w:val="22"/>
          <w:szCs w:val="22"/>
        </w:rPr>
        <w:t xml:space="preserve">Horten, som holder til </w:t>
      </w:r>
      <w:r w:rsidRPr="005C074F">
        <w:rPr>
          <w:rFonts w:ascii="Arial" w:hAnsi="Arial" w:cs="Arial"/>
          <w:sz w:val="22"/>
          <w:szCs w:val="22"/>
        </w:rPr>
        <w:t>på Campus Bakkenteigen</w:t>
      </w:r>
      <w:r>
        <w:rPr>
          <w:rFonts w:ascii="Arial" w:hAnsi="Arial" w:cs="Arial"/>
          <w:sz w:val="22"/>
          <w:szCs w:val="22"/>
        </w:rPr>
        <w:t>.</w:t>
      </w:r>
      <w:r w:rsidRPr="00C61A93">
        <w:rPr>
          <w:rFonts w:ascii="Arial" w:hAnsi="Arial" w:cs="Arial"/>
          <w:sz w:val="22"/>
          <w:szCs w:val="22"/>
        </w:rPr>
        <w:t> </w:t>
      </w:r>
    </w:p>
    <w:p w:rsidR="005527A2" w:rsidP="005527A2" w14:paraId="30406A19" w14:textId="77777777">
      <w:pPr>
        <w:rPr>
          <w:rFonts w:ascii="Arial" w:hAnsi="Arial" w:cs="Arial"/>
          <w:sz w:val="22"/>
          <w:szCs w:val="22"/>
        </w:rPr>
      </w:pPr>
    </w:p>
    <w:p w:rsidR="005527A2" w:rsidP="005527A2" w14:paraId="32331F58" w14:textId="77777777">
      <w:pPr>
        <w:rPr>
          <w:rFonts w:ascii="Arial" w:hAnsi="Arial" w:cs="Arial"/>
          <w:sz w:val="22"/>
          <w:szCs w:val="22"/>
        </w:rPr>
      </w:pPr>
      <w:r>
        <w:rPr>
          <w:noProof/>
        </w:rPr>
        <w:drawing>
          <wp:anchor distT="0" distB="0" distL="114300" distR="114300" simplePos="0" relativeHeight="251659264" behindDoc="1" locked="0" layoutInCell="1" allowOverlap="1">
            <wp:simplePos x="0" y="0"/>
            <wp:positionH relativeFrom="column">
              <wp:posOffset>47625</wp:posOffset>
            </wp:positionH>
            <wp:positionV relativeFrom="paragraph">
              <wp:posOffset>37465</wp:posOffset>
            </wp:positionV>
            <wp:extent cx="3733800" cy="2799715"/>
            <wp:effectExtent l="0" t="0" r="0" b="635"/>
            <wp:wrapTight wrapText="bothSides">
              <wp:wrapPolygon>
                <wp:start x="0" y="0"/>
                <wp:lineTo x="0" y="21458"/>
                <wp:lineTo x="21490" y="21458"/>
                <wp:lineTo x="21490" y="0"/>
                <wp:lineTo x="0" y="0"/>
              </wp:wrapPolygon>
            </wp:wrapTight>
            <wp:docPr id="893033124" name="Bilde 13" descr="Fagskolen Vestfold og Telemark, studiested H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3124" name="Picture 313" descr="Fagskolen Vestfold og Telemark, studiested Horten"/>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0" cy="2799715"/>
                    </a:xfrm>
                    <a:prstGeom prst="rect">
                      <a:avLst/>
                    </a:prstGeom>
                    <a:noFill/>
                    <a:ln>
                      <a:noFill/>
                    </a:ln>
                  </pic:spPr>
                </pic:pic>
              </a:graphicData>
            </a:graphic>
          </wp:anchor>
        </w:drawing>
      </w:r>
    </w:p>
    <w:p w:rsidR="005527A2" w:rsidP="005527A2" w14:paraId="6E4639C6" w14:textId="77777777">
      <w:pPr>
        <w:rPr>
          <w:rFonts w:ascii="Arial" w:hAnsi="Arial" w:cs="Arial"/>
          <w:sz w:val="22"/>
          <w:szCs w:val="22"/>
        </w:rPr>
      </w:pPr>
    </w:p>
    <w:p w:rsidR="005527A2" w:rsidP="005527A2" w14:paraId="172353B9" w14:textId="77777777">
      <w:pPr>
        <w:rPr>
          <w:rFonts w:ascii="Arial" w:hAnsi="Arial" w:cs="Arial"/>
          <w:sz w:val="22"/>
          <w:szCs w:val="22"/>
        </w:rPr>
      </w:pPr>
    </w:p>
    <w:p w:rsidR="005527A2" w:rsidP="005527A2" w14:paraId="414F9E2C" w14:textId="77777777">
      <w:pPr>
        <w:rPr>
          <w:rFonts w:ascii="Arial" w:hAnsi="Arial" w:cs="Arial"/>
          <w:sz w:val="22"/>
          <w:szCs w:val="22"/>
        </w:rPr>
      </w:pPr>
    </w:p>
    <w:p w:rsidR="005527A2" w:rsidP="005527A2" w14:paraId="2673E024" w14:textId="77777777">
      <w:pPr>
        <w:rPr>
          <w:rFonts w:ascii="Arial" w:hAnsi="Arial" w:cs="Arial"/>
          <w:sz w:val="22"/>
          <w:szCs w:val="22"/>
        </w:rPr>
      </w:pPr>
    </w:p>
    <w:p w:rsidR="005527A2" w:rsidP="005527A2" w14:paraId="466A9CF8" w14:textId="77777777">
      <w:pPr>
        <w:rPr>
          <w:rFonts w:ascii="Arial" w:hAnsi="Arial" w:cs="Arial"/>
          <w:sz w:val="22"/>
          <w:szCs w:val="22"/>
        </w:rPr>
      </w:pPr>
    </w:p>
    <w:p w:rsidR="005527A2" w:rsidP="005527A2" w14:paraId="0314B269" w14:textId="77777777">
      <w:pPr>
        <w:rPr>
          <w:rFonts w:ascii="Arial" w:hAnsi="Arial" w:cs="Arial"/>
          <w:sz w:val="22"/>
          <w:szCs w:val="22"/>
        </w:rPr>
      </w:pPr>
    </w:p>
    <w:p w:rsidR="005527A2" w:rsidP="005527A2" w14:paraId="4C0D113A" w14:textId="77777777">
      <w:pPr>
        <w:rPr>
          <w:rFonts w:ascii="Arial" w:hAnsi="Arial" w:cs="Arial"/>
          <w:sz w:val="22"/>
          <w:szCs w:val="22"/>
        </w:rPr>
      </w:pPr>
    </w:p>
    <w:p w:rsidR="005527A2" w:rsidP="005527A2" w14:paraId="2C5AC8EC" w14:textId="77777777">
      <w:pPr>
        <w:rPr>
          <w:rFonts w:ascii="Arial" w:hAnsi="Arial" w:cs="Arial"/>
          <w:sz w:val="22"/>
          <w:szCs w:val="22"/>
        </w:rPr>
      </w:pPr>
    </w:p>
    <w:p w:rsidR="005527A2" w:rsidP="005527A2" w14:paraId="31DAD0F7" w14:textId="77777777">
      <w:pPr>
        <w:rPr>
          <w:rFonts w:ascii="Arial" w:hAnsi="Arial" w:cs="Arial"/>
          <w:sz w:val="22"/>
          <w:szCs w:val="22"/>
        </w:rPr>
      </w:pPr>
    </w:p>
    <w:p w:rsidR="005527A2" w:rsidP="005527A2" w14:paraId="328F554B" w14:textId="77777777">
      <w:pPr>
        <w:rPr>
          <w:rFonts w:ascii="Arial" w:hAnsi="Arial" w:cs="Arial"/>
          <w:sz w:val="22"/>
          <w:szCs w:val="22"/>
        </w:rPr>
      </w:pPr>
    </w:p>
    <w:p w:rsidR="005527A2" w:rsidP="005527A2" w14:paraId="3FC7F59D" w14:textId="77777777">
      <w:pPr>
        <w:rPr>
          <w:rFonts w:ascii="Arial" w:hAnsi="Arial" w:cs="Arial"/>
          <w:sz w:val="22"/>
          <w:szCs w:val="22"/>
        </w:rPr>
      </w:pPr>
    </w:p>
    <w:p w:rsidR="005527A2" w:rsidP="005527A2" w14:paraId="752659EE" w14:textId="77777777">
      <w:pPr>
        <w:rPr>
          <w:rFonts w:ascii="Arial" w:hAnsi="Arial" w:cs="Arial"/>
          <w:sz w:val="22"/>
          <w:szCs w:val="22"/>
        </w:rPr>
      </w:pPr>
    </w:p>
    <w:p w:rsidR="005527A2" w:rsidP="005527A2" w14:paraId="5B54EDC1" w14:textId="77777777">
      <w:pPr>
        <w:rPr>
          <w:rFonts w:ascii="Arial" w:hAnsi="Arial" w:cs="Arial"/>
          <w:sz w:val="22"/>
          <w:szCs w:val="22"/>
        </w:rPr>
      </w:pPr>
    </w:p>
    <w:p w:rsidR="005527A2" w:rsidP="005527A2" w14:paraId="6431ED56" w14:textId="77777777">
      <w:pPr>
        <w:rPr>
          <w:rFonts w:ascii="Arial" w:hAnsi="Arial" w:cs="Arial"/>
          <w:sz w:val="22"/>
          <w:szCs w:val="22"/>
        </w:rPr>
      </w:pPr>
    </w:p>
    <w:p w:rsidR="005527A2" w:rsidP="005527A2" w14:paraId="6A6AEF7B" w14:textId="77777777">
      <w:pPr>
        <w:rPr>
          <w:rFonts w:ascii="Arial" w:hAnsi="Arial" w:cs="Arial"/>
          <w:sz w:val="22"/>
          <w:szCs w:val="22"/>
        </w:rPr>
      </w:pPr>
    </w:p>
    <w:p w:rsidR="005527A2" w:rsidRPr="00C61A93" w:rsidP="005527A2" w14:paraId="23722976" w14:textId="77777777">
      <w:pPr>
        <w:rPr>
          <w:rFonts w:ascii="Arial" w:hAnsi="Arial" w:cs="Arial"/>
          <w:sz w:val="22"/>
          <w:szCs w:val="22"/>
        </w:rPr>
      </w:pPr>
      <w:r w:rsidRPr="00C61A93">
        <w:rPr>
          <w:rFonts w:ascii="Arial" w:hAnsi="Arial" w:cs="Arial"/>
          <w:sz w:val="22"/>
          <w:szCs w:val="22"/>
        </w:rPr>
        <w:t> </w:t>
      </w:r>
    </w:p>
    <w:p w:rsidR="005527A2" w:rsidP="005527A2" w14:paraId="6DAD5D4B" w14:textId="77777777">
      <w:pPr>
        <w:rPr>
          <w:rFonts w:ascii="Arial" w:hAnsi="Arial" w:cs="Arial"/>
          <w:sz w:val="22"/>
          <w:szCs w:val="22"/>
        </w:rPr>
      </w:pPr>
    </w:p>
    <w:p w:rsidR="005527A2" w:rsidP="005527A2" w14:paraId="2EE106C0" w14:textId="77777777">
      <w:pPr>
        <w:spacing w:line="276" w:lineRule="auto"/>
        <w:rPr>
          <w:rFonts w:ascii="Arial" w:hAnsi="Arial" w:cs="Arial"/>
          <w:sz w:val="22"/>
          <w:szCs w:val="22"/>
        </w:rPr>
      </w:pPr>
    </w:p>
    <w:p w:rsidR="005527A2" w:rsidRPr="00C61A93" w:rsidP="005527A2" w14:paraId="0E2F0B9A" w14:textId="6F0AD8F9">
      <w:pPr>
        <w:spacing w:line="276" w:lineRule="auto"/>
        <w:rPr>
          <w:rFonts w:ascii="Arial" w:hAnsi="Arial" w:cs="Arial"/>
          <w:sz w:val="22"/>
          <w:szCs w:val="22"/>
        </w:rPr>
      </w:pPr>
      <w:r w:rsidRPr="00C61A93">
        <w:rPr>
          <w:rFonts w:ascii="Arial" w:hAnsi="Arial" w:cs="Arial"/>
          <w:sz w:val="22"/>
          <w:szCs w:val="22"/>
        </w:rPr>
        <w:t>For å sikre en trygg og god studiehverdag er det viktig at alle studenter blir kjent med bygge</w:t>
      </w:r>
      <w:r>
        <w:rPr>
          <w:rFonts w:ascii="Arial" w:hAnsi="Arial" w:cs="Arial"/>
          <w:sz w:val="22"/>
          <w:szCs w:val="22"/>
        </w:rPr>
        <w:t>t</w:t>
      </w:r>
      <w:r w:rsidRPr="00C61A93">
        <w:rPr>
          <w:rFonts w:ascii="Arial" w:hAnsi="Arial" w:cs="Arial"/>
          <w:sz w:val="22"/>
          <w:szCs w:val="22"/>
        </w:rPr>
        <w:t xml:space="preserve"> og rutine</w:t>
      </w:r>
      <w:r>
        <w:rPr>
          <w:rFonts w:ascii="Arial" w:hAnsi="Arial" w:cs="Arial"/>
          <w:sz w:val="22"/>
          <w:szCs w:val="22"/>
        </w:rPr>
        <w:t>r</w:t>
      </w:r>
      <w:r w:rsidRPr="00C61A93">
        <w:rPr>
          <w:rFonts w:ascii="Arial" w:hAnsi="Arial" w:cs="Arial"/>
          <w:sz w:val="22"/>
          <w:szCs w:val="22"/>
        </w:rPr>
        <w:t xml:space="preserve"> som gjelder ved nødsituasjoner. Denne digitale omvisningen gir deg en oversikt over branninstruks, rømningsvei</w:t>
      </w:r>
      <w:r>
        <w:rPr>
          <w:rFonts w:ascii="Arial" w:hAnsi="Arial" w:cs="Arial"/>
          <w:sz w:val="22"/>
          <w:szCs w:val="22"/>
        </w:rPr>
        <w:t>er</w:t>
      </w:r>
      <w:r w:rsidRPr="00C61A93">
        <w:rPr>
          <w:rFonts w:ascii="Arial" w:hAnsi="Arial" w:cs="Arial"/>
          <w:sz w:val="22"/>
          <w:szCs w:val="22"/>
        </w:rPr>
        <w:t>, plassering av hjertestarter og varslingsplan ved alvorlige uønskede hendelser. </w:t>
      </w:r>
    </w:p>
    <w:p w:rsidR="005527A2" w:rsidP="005527A2" w14:paraId="3DDCDE8C" w14:textId="77777777">
      <w:pPr>
        <w:rPr>
          <w:rFonts w:ascii="Arial" w:hAnsi="Arial" w:cs="Arial"/>
          <w:b/>
          <w:bCs/>
          <w:sz w:val="22"/>
          <w:szCs w:val="22"/>
        </w:rPr>
      </w:pPr>
    </w:p>
    <w:p w:rsidR="00FC6E7C" w:rsidP="005527A2" w14:paraId="49770680" w14:textId="77777777">
      <w:pPr>
        <w:rPr>
          <w:rFonts w:ascii="Arial" w:hAnsi="Arial" w:cs="Arial"/>
          <w:b/>
          <w:bCs/>
          <w:szCs w:val="24"/>
        </w:rPr>
      </w:pPr>
    </w:p>
    <w:p w:rsidR="005527A2" w:rsidRPr="007123A9" w:rsidP="005527A2" w14:paraId="5D528543" w14:textId="5252B1AC">
      <w:pPr>
        <w:rPr>
          <w:rFonts w:ascii="Arial" w:hAnsi="Arial" w:cs="Arial"/>
          <w:b/>
          <w:bCs/>
          <w:szCs w:val="24"/>
        </w:rPr>
      </w:pPr>
      <w:r w:rsidRPr="007123A9">
        <w:rPr>
          <w:rFonts w:ascii="Arial" w:hAnsi="Arial" w:cs="Arial"/>
          <w:b/>
          <w:bCs/>
          <w:szCs w:val="24"/>
        </w:rPr>
        <w:t>Branninstruks og rømningsplan</w:t>
      </w:r>
    </w:p>
    <w:p w:rsidR="005527A2" w:rsidRPr="00C61A93" w:rsidP="005527A2" w14:paraId="41CF4477" w14:textId="633D18E6">
      <w:pPr>
        <w:spacing w:line="276" w:lineRule="auto"/>
        <w:rPr>
          <w:rFonts w:ascii="Arial" w:hAnsi="Arial" w:cs="Arial"/>
          <w:sz w:val="22"/>
          <w:szCs w:val="22"/>
        </w:rPr>
      </w:pPr>
      <w:r w:rsidRPr="00C61A93">
        <w:rPr>
          <w:rFonts w:ascii="Arial" w:hAnsi="Arial" w:cs="Arial"/>
          <w:sz w:val="22"/>
          <w:szCs w:val="22"/>
        </w:rPr>
        <w:t>Ved brannalarm skal du straks forlate bygget via rømningsvei</w:t>
      </w:r>
      <w:r w:rsidR="00C96F74">
        <w:rPr>
          <w:rFonts w:ascii="Arial" w:hAnsi="Arial" w:cs="Arial"/>
          <w:sz w:val="22"/>
          <w:szCs w:val="22"/>
        </w:rPr>
        <w:t>en</w:t>
      </w:r>
      <w:r>
        <w:rPr>
          <w:rFonts w:ascii="Arial" w:hAnsi="Arial" w:cs="Arial"/>
          <w:sz w:val="22"/>
          <w:szCs w:val="22"/>
        </w:rPr>
        <w:t>e</w:t>
      </w:r>
      <w:r w:rsidRPr="00C61A93">
        <w:rPr>
          <w:rFonts w:ascii="Arial" w:hAnsi="Arial" w:cs="Arial"/>
          <w:sz w:val="22"/>
          <w:szCs w:val="22"/>
        </w:rPr>
        <w:t>. Følg skiltene, hjelp medstudenter ved behov, og gå til oppmøtestedet som gjelder for bygget.  </w:t>
      </w:r>
    </w:p>
    <w:p w:rsidR="005527A2" w:rsidP="005527A2" w14:paraId="47825D00" w14:textId="77777777">
      <w:pPr>
        <w:tabs>
          <w:tab w:val="num" w:pos="720"/>
        </w:tabs>
        <w:spacing w:line="276" w:lineRule="auto"/>
        <w:rPr>
          <w:rFonts w:ascii="Arial" w:hAnsi="Arial" w:cs="Arial"/>
          <w:sz w:val="22"/>
          <w:szCs w:val="22"/>
        </w:rPr>
      </w:pPr>
    </w:p>
    <w:p w:rsidR="005527A2" w:rsidP="005527A2" w14:paraId="0DCFDA88" w14:textId="77777777">
      <w:pPr>
        <w:spacing w:line="276" w:lineRule="auto"/>
        <w:rPr>
          <w:rFonts w:ascii="Arial" w:hAnsi="Arial" w:cs="Arial"/>
          <w:sz w:val="22"/>
          <w:szCs w:val="22"/>
        </w:rPr>
      </w:pPr>
      <w:r w:rsidRPr="00C61A93">
        <w:rPr>
          <w:rFonts w:ascii="Arial" w:hAnsi="Arial" w:cs="Arial"/>
          <w:sz w:val="22"/>
          <w:szCs w:val="22"/>
        </w:rPr>
        <w:t>Husk at heis aldri skal brukes under brann eller evakuering. </w:t>
      </w:r>
    </w:p>
    <w:p w:rsidR="00FC6E7C" w:rsidP="005527A2" w14:paraId="43E911FD" w14:textId="77777777">
      <w:pPr>
        <w:spacing w:line="276" w:lineRule="auto"/>
        <w:rPr>
          <w:rFonts w:ascii="Arial" w:hAnsi="Arial" w:cs="Arial"/>
          <w:sz w:val="22"/>
          <w:szCs w:val="22"/>
        </w:rPr>
      </w:pPr>
    </w:p>
    <w:p w:rsidR="00FC6E7C" w:rsidP="005527A2" w14:paraId="6262E25F" w14:textId="651ED895">
      <w:pPr>
        <w:spacing w:line="276" w:lineRule="auto"/>
        <w:rPr>
          <w:rFonts w:ascii="Arial" w:hAnsi="Arial" w:cs="Arial"/>
          <w:sz w:val="22"/>
          <w:szCs w:val="22"/>
        </w:rPr>
      </w:pPr>
      <w:r w:rsidRPr="003B0CC3">
        <w:rPr>
          <w:rFonts w:ascii="Arial" w:hAnsi="Arial" w:cs="Arial"/>
          <w:noProof/>
          <w:sz w:val="22"/>
          <w:szCs w:val="22"/>
        </w:rPr>
        <w:drawing>
          <wp:anchor distT="0" distB="0" distL="114300" distR="114300" simplePos="0" relativeHeight="251660288" behindDoc="1" locked="0" layoutInCell="1" allowOverlap="1">
            <wp:simplePos x="0" y="0"/>
            <wp:positionH relativeFrom="margin">
              <wp:posOffset>0</wp:posOffset>
            </wp:positionH>
            <wp:positionV relativeFrom="paragraph">
              <wp:posOffset>189865</wp:posOffset>
            </wp:positionV>
            <wp:extent cx="3790950" cy="1285240"/>
            <wp:effectExtent l="0" t="0" r="0" b="0"/>
            <wp:wrapTight wrapText="bothSides">
              <wp:wrapPolygon>
                <wp:start x="0" y="0"/>
                <wp:lineTo x="0" y="21130"/>
                <wp:lineTo x="21491" y="21130"/>
                <wp:lineTo x="21491" y="0"/>
                <wp:lineTo x="0" y="0"/>
              </wp:wrapPolygon>
            </wp:wrapTight>
            <wp:docPr id="4103078" name="Bilde 1" descr="Et bilde som inneholder tekst, skjermbilde, Font, Me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78" name="Bilde 1" descr="Et bilde som inneholder tekst, skjermbilde, Font, Merke&#10;&#10;KI-generert innhold kan være feil."/>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6895" t="19169" r="7326"/>
                    <a:stretch>
                      <a:fillRect/>
                    </a:stretch>
                  </pic:blipFill>
                  <pic:spPr bwMode="auto">
                    <a:xfrm>
                      <a:off x="0" y="0"/>
                      <a:ext cx="3790950" cy="1285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FC6E7C" w:rsidP="005527A2" w14:paraId="5A9E1CBE" w14:textId="77777777">
      <w:pPr>
        <w:spacing w:line="276" w:lineRule="auto"/>
        <w:rPr>
          <w:rFonts w:ascii="Arial" w:hAnsi="Arial" w:cs="Arial"/>
          <w:sz w:val="22"/>
          <w:szCs w:val="22"/>
        </w:rPr>
      </w:pPr>
    </w:p>
    <w:p w:rsidR="00FC6E7C" w:rsidP="005527A2" w14:paraId="6082F213" w14:textId="77777777">
      <w:pPr>
        <w:spacing w:line="276" w:lineRule="auto"/>
        <w:rPr>
          <w:rFonts w:ascii="Arial" w:hAnsi="Arial" w:cs="Arial"/>
          <w:sz w:val="22"/>
          <w:szCs w:val="22"/>
        </w:rPr>
      </w:pPr>
    </w:p>
    <w:p w:rsidR="00FC6E7C" w:rsidP="005527A2" w14:paraId="4A29C400" w14:textId="77777777">
      <w:pPr>
        <w:spacing w:line="276" w:lineRule="auto"/>
        <w:rPr>
          <w:rFonts w:ascii="Arial" w:hAnsi="Arial" w:cs="Arial"/>
          <w:sz w:val="22"/>
          <w:szCs w:val="22"/>
        </w:rPr>
      </w:pPr>
    </w:p>
    <w:p w:rsidR="00FC6E7C" w:rsidP="005527A2" w14:paraId="22DA8ACC" w14:textId="77777777">
      <w:pPr>
        <w:spacing w:line="276" w:lineRule="auto"/>
        <w:rPr>
          <w:rFonts w:ascii="Arial" w:hAnsi="Arial" w:cs="Arial"/>
          <w:sz w:val="22"/>
          <w:szCs w:val="22"/>
        </w:rPr>
      </w:pPr>
    </w:p>
    <w:p w:rsidR="00FC6E7C" w:rsidP="005527A2" w14:paraId="154C0C3B" w14:textId="77777777">
      <w:pPr>
        <w:spacing w:line="276" w:lineRule="auto"/>
        <w:rPr>
          <w:rFonts w:ascii="Arial" w:hAnsi="Arial" w:cs="Arial"/>
          <w:sz w:val="22"/>
          <w:szCs w:val="22"/>
        </w:rPr>
      </w:pPr>
    </w:p>
    <w:p w:rsidR="00FC6E7C" w:rsidP="005527A2" w14:paraId="77ED74D8" w14:textId="77777777">
      <w:pPr>
        <w:spacing w:line="276" w:lineRule="auto"/>
        <w:rPr>
          <w:rFonts w:ascii="Arial" w:hAnsi="Arial" w:cs="Arial"/>
          <w:sz w:val="22"/>
          <w:szCs w:val="22"/>
        </w:rPr>
      </w:pPr>
    </w:p>
    <w:p w:rsidR="00FC6E7C" w:rsidP="005527A2" w14:paraId="3B8FC7E3" w14:textId="77777777">
      <w:pPr>
        <w:spacing w:line="276" w:lineRule="auto"/>
        <w:rPr>
          <w:rFonts w:ascii="Arial" w:hAnsi="Arial" w:cs="Arial"/>
          <w:sz w:val="22"/>
          <w:szCs w:val="22"/>
        </w:rPr>
      </w:pPr>
    </w:p>
    <w:p w:rsidR="00FC6E7C" w:rsidP="005527A2" w14:paraId="507482F1" w14:textId="77777777">
      <w:pPr>
        <w:spacing w:line="276" w:lineRule="auto"/>
        <w:rPr>
          <w:rFonts w:ascii="Arial" w:hAnsi="Arial" w:cs="Arial"/>
          <w:sz w:val="22"/>
          <w:szCs w:val="22"/>
        </w:rPr>
      </w:pPr>
    </w:p>
    <w:p w:rsidR="00FC6E7C" w:rsidP="005527A2" w14:paraId="6F1D4E53" w14:textId="77777777">
      <w:pPr>
        <w:spacing w:line="276" w:lineRule="auto"/>
        <w:rPr>
          <w:rFonts w:ascii="Arial" w:hAnsi="Arial" w:cs="Arial"/>
          <w:sz w:val="22"/>
          <w:szCs w:val="22"/>
        </w:rPr>
      </w:pPr>
    </w:p>
    <w:p w:rsidR="00FC6E7C" w:rsidP="005527A2" w14:paraId="7A267554" w14:textId="77777777">
      <w:pPr>
        <w:spacing w:line="276" w:lineRule="auto"/>
        <w:rPr>
          <w:rFonts w:ascii="Arial" w:hAnsi="Arial" w:cs="Arial"/>
          <w:sz w:val="22"/>
          <w:szCs w:val="22"/>
        </w:rPr>
      </w:pPr>
    </w:p>
    <w:p w:rsidR="00271E58" w:rsidP="005527A2" w14:paraId="45A97F6F" w14:textId="77777777">
      <w:pPr>
        <w:spacing w:line="276" w:lineRule="auto"/>
        <w:rPr>
          <w:rFonts w:ascii="Arial" w:hAnsi="Arial" w:cs="Arial"/>
          <w:sz w:val="22"/>
          <w:szCs w:val="22"/>
        </w:rPr>
      </w:pPr>
    </w:p>
    <w:p w:rsidR="00271E58" w:rsidP="005527A2" w14:paraId="6925F5A7" w14:textId="77777777">
      <w:pPr>
        <w:spacing w:line="276" w:lineRule="auto"/>
        <w:rPr>
          <w:rFonts w:ascii="Arial" w:hAnsi="Arial" w:cs="Arial"/>
          <w:sz w:val="22"/>
          <w:szCs w:val="22"/>
        </w:rPr>
      </w:pPr>
    </w:p>
    <w:p w:rsidR="000C1EEB" w:rsidP="005527A2" w14:paraId="3342546D" w14:textId="77777777">
      <w:pPr>
        <w:spacing w:line="276" w:lineRule="auto"/>
        <w:rPr>
          <w:rFonts w:ascii="Arial" w:hAnsi="Arial" w:cs="Arial"/>
          <w:sz w:val="22"/>
          <w:szCs w:val="22"/>
        </w:rPr>
      </w:pPr>
    </w:p>
    <w:tbl>
      <w:tblPr>
        <w:tblStyle w:val="TableGrid"/>
        <w:tblW w:w="0" w:type="auto"/>
        <w:tblInd w:w="-5" w:type="dxa"/>
        <w:shd w:val="pct10" w:color="FFFF00" w:fill="FFFF00"/>
        <w:tblLook w:val="04A0"/>
      </w:tblPr>
      <w:tblGrid>
        <w:gridCol w:w="8359"/>
      </w:tblGrid>
      <w:tr w14:paraId="42C5F703" w14:textId="77777777" w:rsidTr="005D567A">
        <w:tblPrEx>
          <w:tblW w:w="0" w:type="auto"/>
          <w:tblInd w:w="-5" w:type="dxa"/>
          <w:shd w:val="pct10" w:color="FFFF00" w:fill="FFFF00"/>
          <w:tblLook w:val="04A0"/>
        </w:tblPrEx>
        <w:tc>
          <w:tcPr>
            <w:tcW w:w="8359" w:type="dxa"/>
            <w:tcBorders>
              <w:top w:val="single" w:sz="4" w:space="0" w:color="auto"/>
              <w:left w:val="single" w:sz="4" w:space="0" w:color="auto"/>
              <w:bottom w:val="single" w:sz="4" w:space="0" w:color="auto"/>
              <w:right w:val="single" w:sz="4" w:space="0" w:color="auto"/>
            </w:tcBorders>
            <w:shd w:val="clear" w:color="auto" w:fill="FFFF00"/>
          </w:tcPr>
          <w:p w:rsidR="005527A2" w:rsidRPr="007123A9" w:rsidP="005D567A" w14:paraId="51B3B93F" w14:textId="77777777">
            <w:pPr>
              <w:rPr>
                <w:rFonts w:ascii="Arial" w:hAnsi="Arial" w:cs="Arial"/>
                <w:b/>
              </w:rPr>
            </w:pPr>
          </w:p>
          <w:p w:rsidR="005527A2" w:rsidRPr="007123A9" w:rsidP="005D567A" w14:paraId="76D68890" w14:textId="77777777">
            <w:pPr>
              <w:rPr>
                <w:rFonts w:ascii="Arial" w:hAnsi="Arial" w:cs="Arial"/>
                <w:b/>
                <w:bCs/>
              </w:rPr>
            </w:pPr>
            <w:r>
              <w:rPr>
                <w:rFonts w:ascii="Arial" w:hAnsi="Arial" w:cs="Arial"/>
                <w:b/>
                <w:bCs/>
              </w:rPr>
              <w:t xml:space="preserve">                  </w:t>
            </w:r>
            <w:r w:rsidRPr="007123A9">
              <w:rPr>
                <w:rFonts w:ascii="Arial" w:hAnsi="Arial" w:cs="Arial"/>
                <w:b/>
                <w:bCs/>
              </w:rPr>
              <w:t>VARSLE</w:t>
            </w:r>
            <w:r w:rsidRPr="007123A9">
              <w:rPr>
                <w:rFonts w:ascii="Arial" w:hAnsi="Arial" w:cs="Arial"/>
                <w:b/>
                <w:bCs/>
                <w:sz w:val="32"/>
                <w:szCs w:val="32"/>
              </w:rPr>
              <w:t xml:space="preserve"> </w:t>
            </w:r>
            <w:r w:rsidRPr="007123A9">
              <w:rPr>
                <w:rFonts w:ascii="Wingdings" w:eastAsia="Wingdings" w:hAnsi="Wingdings" w:cs="Wingdings"/>
                <w:b/>
                <w:bCs/>
                <w:sz w:val="32"/>
                <w:szCs w:val="32"/>
              </w:rPr>
              <w:t>à</w:t>
            </w:r>
            <w:r w:rsidRPr="007123A9">
              <w:rPr>
                <w:rFonts w:ascii="Arial" w:hAnsi="Arial" w:cs="Arial"/>
                <w:b/>
                <w:bCs/>
              </w:rPr>
              <w:t xml:space="preserve"> REDDE </w:t>
            </w:r>
            <w:r w:rsidRPr="007123A9">
              <w:rPr>
                <w:rFonts w:ascii="Wingdings" w:eastAsia="Wingdings" w:hAnsi="Wingdings" w:cs="Wingdings"/>
                <w:b/>
                <w:bCs/>
                <w:sz w:val="32"/>
                <w:szCs w:val="32"/>
              </w:rPr>
              <w:t>à</w:t>
            </w:r>
            <w:r w:rsidRPr="007123A9">
              <w:rPr>
                <w:rFonts w:ascii="Arial" w:hAnsi="Arial" w:cs="Arial"/>
                <w:b/>
                <w:bCs/>
              </w:rPr>
              <w:t xml:space="preserve"> SLUKKE </w:t>
            </w:r>
            <w:r w:rsidRPr="007123A9">
              <w:rPr>
                <w:rFonts w:ascii="Wingdings" w:eastAsia="Wingdings" w:hAnsi="Wingdings" w:cs="Wingdings"/>
                <w:b/>
                <w:bCs/>
                <w:sz w:val="32"/>
                <w:szCs w:val="32"/>
              </w:rPr>
              <w:t>à</w:t>
            </w:r>
            <w:r w:rsidRPr="007123A9">
              <w:rPr>
                <w:rFonts w:ascii="Arial" w:hAnsi="Arial" w:cs="Arial"/>
                <w:b/>
                <w:bCs/>
                <w:sz w:val="32"/>
                <w:szCs w:val="32"/>
              </w:rPr>
              <w:t xml:space="preserve"> </w:t>
            </w:r>
            <w:r w:rsidRPr="007123A9">
              <w:rPr>
                <w:rFonts w:ascii="Arial" w:hAnsi="Arial" w:cs="Arial"/>
                <w:b/>
                <w:bCs/>
              </w:rPr>
              <w:t>RØMME</w:t>
            </w:r>
          </w:p>
          <w:p w:rsidR="005527A2" w:rsidRPr="007123A9" w:rsidP="005D567A" w14:paraId="1F4204FC" w14:textId="77777777">
            <w:pPr>
              <w:rPr>
                <w:rFonts w:ascii="Arial" w:hAnsi="Arial" w:cs="Arial"/>
              </w:rPr>
            </w:pPr>
          </w:p>
        </w:tc>
      </w:tr>
    </w:tbl>
    <w:p w:rsidR="005527A2" w:rsidRPr="007123A9" w:rsidP="005527A2" w14:paraId="3FA20229" w14:textId="77777777">
      <w:pPr>
        <w:rPr>
          <w:rFonts w:ascii="Arial" w:hAnsi="Arial" w:cs="Arial"/>
          <w:b/>
          <w:szCs w:val="24"/>
        </w:rPr>
      </w:pPr>
    </w:p>
    <w:p w:rsidR="000C1EEB" w:rsidP="005527A2" w14:paraId="2B653166" w14:textId="77777777">
      <w:pPr>
        <w:jc w:val="center"/>
        <w:rPr>
          <w:rFonts w:ascii="Arial" w:hAnsi="Arial" w:cs="Arial"/>
          <w:b/>
          <w:szCs w:val="24"/>
        </w:rPr>
      </w:pPr>
    </w:p>
    <w:p w:rsidR="005527A2" w:rsidP="005527A2" w14:paraId="4539B117" w14:textId="12ADAA26">
      <w:pPr>
        <w:jc w:val="center"/>
        <w:rPr>
          <w:rFonts w:ascii="Arial" w:hAnsi="Arial" w:cs="Arial"/>
          <w:b/>
          <w:szCs w:val="24"/>
        </w:rPr>
      </w:pPr>
      <w:r w:rsidRPr="007123A9">
        <w:rPr>
          <w:rFonts w:ascii="Arial" w:hAnsi="Arial" w:cs="Arial"/>
          <w:b/>
          <w:szCs w:val="24"/>
        </w:rPr>
        <w:t>BRANNINSTRUKS</w:t>
      </w:r>
    </w:p>
    <w:p w:rsidR="005527A2" w:rsidRPr="007123A9" w:rsidP="005527A2" w14:paraId="514BA329" w14:textId="77777777">
      <w:pPr>
        <w:jc w:val="center"/>
        <w:rPr>
          <w:rFonts w:ascii="Arial" w:hAnsi="Arial" w:cs="Arial"/>
          <w:szCs w:val="24"/>
        </w:rPr>
      </w:pPr>
    </w:p>
    <w:p w:rsidR="005527A2" w:rsidRPr="00FC6E7C" w:rsidP="005527A2" w14:paraId="5DBF33A2" w14:textId="77777777">
      <w:pPr>
        <w:numPr>
          <w:ilvl w:val="0"/>
          <w:numId w:val="2"/>
        </w:numPr>
        <w:rPr>
          <w:rFonts w:ascii="Arial" w:hAnsi="Arial" w:cs="Arial"/>
          <w:sz w:val="22"/>
          <w:szCs w:val="22"/>
        </w:rPr>
      </w:pPr>
      <w:r w:rsidRPr="00FC6E7C">
        <w:rPr>
          <w:rFonts w:ascii="Arial" w:hAnsi="Arial" w:cs="Arial"/>
          <w:b/>
          <w:bCs/>
          <w:sz w:val="22"/>
          <w:szCs w:val="22"/>
        </w:rPr>
        <w:t>VARSLE:</w:t>
      </w:r>
      <w:r w:rsidRPr="00FC6E7C">
        <w:rPr>
          <w:rFonts w:ascii="Arial" w:hAnsi="Arial" w:cs="Arial"/>
          <w:sz w:val="22"/>
          <w:szCs w:val="22"/>
        </w:rPr>
        <w:t xml:space="preserve"> Ring brannvesenet på tlf. 110 / Trykk manuell brannalarm</w:t>
      </w:r>
    </w:p>
    <w:p w:rsidR="005527A2" w:rsidRPr="00FC6E7C" w:rsidP="005527A2" w14:paraId="0B2CC298" w14:textId="77777777">
      <w:pPr>
        <w:rPr>
          <w:rFonts w:ascii="Arial" w:hAnsi="Arial" w:cs="Arial"/>
          <w:sz w:val="22"/>
          <w:szCs w:val="22"/>
        </w:rPr>
      </w:pPr>
    </w:p>
    <w:p w:rsidR="005527A2" w:rsidRPr="00FC6E7C" w:rsidP="005527A2" w14:paraId="4F31F48B" w14:textId="77777777">
      <w:pPr>
        <w:numPr>
          <w:ilvl w:val="0"/>
          <w:numId w:val="2"/>
        </w:numPr>
        <w:rPr>
          <w:rFonts w:ascii="Arial" w:hAnsi="Arial" w:cs="Arial"/>
          <w:sz w:val="22"/>
          <w:szCs w:val="22"/>
        </w:rPr>
      </w:pPr>
      <w:r w:rsidRPr="00FC6E7C">
        <w:rPr>
          <w:rFonts w:ascii="Arial" w:hAnsi="Arial" w:cs="Arial"/>
          <w:b/>
          <w:bCs/>
          <w:sz w:val="22"/>
          <w:szCs w:val="22"/>
        </w:rPr>
        <w:t>REDDE:</w:t>
      </w:r>
      <w:r w:rsidRPr="00FC6E7C">
        <w:rPr>
          <w:rFonts w:ascii="Arial" w:hAnsi="Arial" w:cs="Arial"/>
          <w:sz w:val="22"/>
          <w:szCs w:val="22"/>
        </w:rPr>
        <w:t xml:space="preserve"> Mennesker utsatt for brannfare, sjekk ditt område! Alle bevegelseshemmede personer skal ha assistert evakuering med en ansatt i virksomheten.</w:t>
      </w:r>
    </w:p>
    <w:p w:rsidR="005527A2" w:rsidRPr="00FC6E7C" w:rsidP="005527A2" w14:paraId="4A7F6298" w14:textId="77777777">
      <w:pPr>
        <w:rPr>
          <w:rFonts w:ascii="Arial" w:hAnsi="Arial" w:cs="Arial"/>
          <w:b/>
          <w:bCs/>
          <w:sz w:val="22"/>
          <w:szCs w:val="22"/>
        </w:rPr>
      </w:pPr>
    </w:p>
    <w:p w:rsidR="005527A2" w:rsidRPr="00FC6E7C" w:rsidP="005527A2" w14:paraId="13F642DA" w14:textId="77777777">
      <w:pPr>
        <w:numPr>
          <w:ilvl w:val="0"/>
          <w:numId w:val="2"/>
        </w:numPr>
        <w:rPr>
          <w:rFonts w:ascii="Arial" w:hAnsi="Arial" w:cs="Arial"/>
          <w:sz w:val="22"/>
          <w:szCs w:val="22"/>
        </w:rPr>
      </w:pPr>
      <w:r w:rsidRPr="00FC6E7C">
        <w:rPr>
          <w:rFonts w:ascii="Arial" w:hAnsi="Arial" w:cs="Arial"/>
          <w:b/>
          <w:bCs/>
          <w:sz w:val="22"/>
          <w:szCs w:val="22"/>
        </w:rPr>
        <w:t>SLUKKE:</w:t>
      </w:r>
      <w:r w:rsidRPr="00FC6E7C">
        <w:rPr>
          <w:rFonts w:ascii="Arial" w:hAnsi="Arial" w:cs="Arial"/>
          <w:sz w:val="22"/>
          <w:szCs w:val="22"/>
        </w:rPr>
        <w:t xml:space="preserve"> Forsøk og slukke med nærmeste slukkeutstyr</w:t>
      </w:r>
    </w:p>
    <w:p w:rsidR="005527A2" w:rsidRPr="00FC6E7C" w:rsidP="005527A2" w14:paraId="696F72AB" w14:textId="77777777">
      <w:pPr>
        <w:rPr>
          <w:rFonts w:ascii="Arial" w:hAnsi="Arial" w:cs="Arial"/>
          <w:b/>
          <w:bCs/>
          <w:sz w:val="22"/>
          <w:szCs w:val="22"/>
        </w:rPr>
      </w:pPr>
    </w:p>
    <w:p w:rsidR="005527A2" w:rsidRPr="00FC6E7C" w:rsidP="005527A2" w14:paraId="738F0347" w14:textId="77777777">
      <w:pPr>
        <w:numPr>
          <w:ilvl w:val="0"/>
          <w:numId w:val="2"/>
        </w:numPr>
        <w:rPr>
          <w:rFonts w:ascii="Arial" w:hAnsi="Arial" w:cs="Arial"/>
          <w:sz w:val="22"/>
          <w:szCs w:val="22"/>
        </w:rPr>
      </w:pPr>
      <w:r w:rsidRPr="00FC6E7C">
        <w:rPr>
          <w:rFonts w:ascii="Arial" w:hAnsi="Arial" w:cs="Arial"/>
          <w:b/>
          <w:bCs/>
          <w:sz w:val="22"/>
          <w:szCs w:val="22"/>
        </w:rPr>
        <w:t>RØMME:</w:t>
      </w:r>
      <w:r w:rsidRPr="00FC6E7C">
        <w:rPr>
          <w:rFonts w:ascii="Arial" w:hAnsi="Arial" w:cs="Arial"/>
          <w:sz w:val="22"/>
          <w:szCs w:val="22"/>
        </w:rPr>
        <w:t xml:space="preserve"> Bruk nærmeste nødutgang/rømningsvei! Forsøk og lukk vinduer og dører. Leder / faglærer / Etasjevakt er siste som forlater bygningen / Etasjen. </w:t>
      </w:r>
    </w:p>
    <w:p w:rsidR="00BB1E77" w:rsidP="00BB1E77" w14:paraId="4B5D432E" w14:textId="77777777">
      <w:pPr>
        <w:ind w:left="360"/>
        <w:rPr>
          <w:rFonts w:ascii="Arial" w:hAnsi="Arial" w:cs="Arial"/>
          <w:b/>
          <w:bCs/>
          <w:sz w:val="22"/>
          <w:szCs w:val="22"/>
        </w:rPr>
      </w:pPr>
    </w:p>
    <w:p w:rsidR="005527A2" w:rsidRPr="00FC6E7C" w:rsidP="005527A2" w14:paraId="507DAFFB" w14:textId="0E32BBDA">
      <w:pPr>
        <w:numPr>
          <w:ilvl w:val="0"/>
          <w:numId w:val="2"/>
        </w:numPr>
        <w:rPr>
          <w:rFonts w:ascii="Arial" w:hAnsi="Arial" w:cs="Arial"/>
          <w:b/>
          <w:bCs/>
          <w:sz w:val="22"/>
          <w:szCs w:val="22"/>
        </w:rPr>
      </w:pPr>
      <w:r w:rsidRPr="00FC6E7C">
        <w:rPr>
          <w:rFonts w:ascii="Arial" w:hAnsi="Arial" w:cs="Arial"/>
          <w:b/>
          <w:bCs/>
          <w:sz w:val="22"/>
          <w:szCs w:val="22"/>
        </w:rPr>
        <w:t>Gå aldri inn igjen i en bygning!</w:t>
      </w:r>
    </w:p>
    <w:p w:rsidR="005527A2" w:rsidRPr="00FC6E7C" w:rsidP="005527A2" w14:paraId="00D50D53" w14:textId="77777777">
      <w:pPr>
        <w:rPr>
          <w:rFonts w:ascii="Arial" w:hAnsi="Arial" w:cs="Arial"/>
          <w:b/>
          <w:bCs/>
          <w:sz w:val="22"/>
          <w:szCs w:val="22"/>
        </w:rPr>
      </w:pPr>
    </w:p>
    <w:p w:rsidR="005527A2" w:rsidRPr="00FC6E7C" w:rsidP="005527A2" w14:paraId="086CD42A" w14:textId="77777777">
      <w:pPr>
        <w:numPr>
          <w:ilvl w:val="0"/>
          <w:numId w:val="2"/>
        </w:numPr>
        <w:rPr>
          <w:rFonts w:ascii="Arial" w:hAnsi="Arial" w:cs="Arial"/>
          <w:sz w:val="22"/>
          <w:szCs w:val="22"/>
        </w:rPr>
      </w:pPr>
      <w:r w:rsidRPr="00FC6E7C">
        <w:rPr>
          <w:rFonts w:ascii="Arial" w:hAnsi="Arial" w:cs="Arial"/>
          <w:b/>
          <w:bCs/>
          <w:sz w:val="22"/>
          <w:szCs w:val="22"/>
        </w:rPr>
        <w:t xml:space="preserve">Gå direkte til møteplass uten opphold! </w:t>
      </w:r>
      <w:r w:rsidRPr="00FC6E7C">
        <w:rPr>
          <w:rFonts w:ascii="Arial" w:hAnsi="Arial" w:cs="Arial"/>
          <w:sz w:val="22"/>
          <w:szCs w:val="22"/>
        </w:rPr>
        <w:t>Leder / Faglærer / Etasjevakt foretar opptelling</w:t>
      </w:r>
      <w:r w:rsidRPr="00FC6E7C">
        <w:rPr>
          <w:rFonts w:ascii="Arial" w:hAnsi="Arial" w:cs="Arial"/>
          <w:b/>
          <w:bCs/>
          <w:sz w:val="22"/>
          <w:szCs w:val="22"/>
        </w:rPr>
        <w:t>. Gå ikke inn igjen før det er avklart med brannleder!</w:t>
      </w:r>
    </w:p>
    <w:p w:rsidR="005527A2" w:rsidRPr="00FC6E7C" w:rsidP="005527A2" w14:paraId="52140CC6" w14:textId="77777777">
      <w:pPr>
        <w:rPr>
          <w:rFonts w:ascii="Arial" w:hAnsi="Arial" w:cs="Arial"/>
          <w:b/>
          <w:bCs/>
          <w:sz w:val="22"/>
          <w:szCs w:val="22"/>
        </w:rPr>
      </w:pPr>
    </w:p>
    <w:p w:rsidR="005527A2" w:rsidRPr="00FC6E7C" w:rsidP="005527A2" w14:paraId="663AF223" w14:textId="77777777">
      <w:pPr>
        <w:rPr>
          <w:rFonts w:ascii="Arial" w:hAnsi="Arial" w:cs="Arial"/>
          <w:sz w:val="22"/>
          <w:szCs w:val="22"/>
        </w:rPr>
      </w:pPr>
      <w:r w:rsidRPr="00FC6E7C">
        <w:rPr>
          <w:rFonts w:ascii="Arial" w:hAnsi="Arial" w:cs="Arial"/>
          <w:b/>
          <w:bCs/>
          <w:sz w:val="22"/>
          <w:szCs w:val="22"/>
        </w:rPr>
        <w:t xml:space="preserve">FOR BYGNINGER MED SKALLMERKRING </w:t>
      </w:r>
      <w:r w:rsidRPr="00FC6E7C">
        <w:rPr>
          <w:rFonts w:ascii="Arial" w:hAnsi="Arial" w:cs="Arial"/>
          <w:sz w:val="22"/>
          <w:szCs w:val="22"/>
        </w:rPr>
        <w:t xml:space="preserve">skal disse oppgis ved varsling til nødetater i alle akutte situasjoner. </w:t>
      </w:r>
    </w:p>
    <w:p w:rsidR="005527A2" w:rsidP="005527A2" w14:paraId="7E6827F1" w14:textId="77777777">
      <w:pPr>
        <w:rPr>
          <w:rFonts w:ascii="Arial" w:hAnsi="Arial" w:cs="Arial"/>
          <w:b/>
          <w:bCs/>
          <w:szCs w:val="24"/>
        </w:rPr>
      </w:pPr>
      <w:r w:rsidRPr="007123A9">
        <w:rPr>
          <w:rFonts w:ascii="Arial" w:hAnsi="Arial" w:cs="Arial"/>
          <w:szCs w:val="24"/>
        </w:rPr>
        <w:t> </w:t>
      </w:r>
    </w:p>
    <w:p w:rsidR="005527A2" w:rsidP="005527A2" w14:paraId="6EC05984" w14:textId="77777777">
      <w:pPr>
        <w:rPr>
          <w:rFonts w:ascii="Arial" w:hAnsi="Arial" w:cs="Arial"/>
          <w:b/>
          <w:bCs/>
          <w:szCs w:val="24"/>
        </w:rPr>
      </w:pPr>
    </w:p>
    <w:p w:rsidR="005527A2" w:rsidRPr="00C61A93" w:rsidP="005527A2" w14:paraId="29BD315E" w14:textId="4D364B47">
      <w:pPr>
        <w:rPr>
          <w:rFonts w:ascii="Arial" w:hAnsi="Arial" w:cs="Arial"/>
          <w:szCs w:val="24"/>
        </w:rPr>
      </w:pPr>
      <w:r w:rsidRPr="00C61A93">
        <w:rPr>
          <w:rFonts w:ascii="Arial" w:hAnsi="Arial" w:cs="Arial"/>
          <w:b/>
          <w:bCs/>
          <w:szCs w:val="24"/>
        </w:rPr>
        <w:t>Rømningsvei</w:t>
      </w:r>
      <w:r w:rsidRPr="00C61A93">
        <w:rPr>
          <w:rFonts w:ascii="Arial" w:hAnsi="Arial" w:cs="Arial"/>
          <w:szCs w:val="24"/>
        </w:rPr>
        <w:t> </w:t>
      </w:r>
    </w:p>
    <w:p w:rsidR="005527A2" w:rsidP="005527A2" w14:paraId="5A1BB737" w14:textId="41005389">
      <w:pPr>
        <w:rPr>
          <w:rFonts w:ascii="Arial" w:hAnsi="Arial" w:cs="Arial"/>
          <w:sz w:val="22"/>
          <w:szCs w:val="22"/>
        </w:rPr>
      </w:pPr>
      <w:r>
        <w:rPr>
          <w:rFonts w:ascii="Arial" w:hAnsi="Arial" w:cs="Arial"/>
          <w:sz w:val="22"/>
          <w:szCs w:val="22"/>
        </w:rPr>
        <w:t xml:space="preserve">Lokalene i 2. etasje har </w:t>
      </w:r>
      <w:r w:rsidR="00271E58">
        <w:rPr>
          <w:rFonts w:ascii="Arial" w:hAnsi="Arial" w:cs="Arial"/>
          <w:sz w:val="22"/>
          <w:szCs w:val="22"/>
        </w:rPr>
        <w:t>to</w:t>
      </w:r>
      <w:r>
        <w:rPr>
          <w:rFonts w:ascii="Arial" w:hAnsi="Arial" w:cs="Arial"/>
          <w:sz w:val="22"/>
          <w:szCs w:val="22"/>
        </w:rPr>
        <w:t xml:space="preserve"> </w:t>
      </w:r>
      <w:r w:rsidRPr="00C61A93">
        <w:rPr>
          <w:rFonts w:ascii="Arial" w:hAnsi="Arial" w:cs="Arial"/>
          <w:sz w:val="22"/>
          <w:szCs w:val="22"/>
        </w:rPr>
        <w:t>rømningsvei</w:t>
      </w:r>
      <w:r w:rsidR="00271E58">
        <w:rPr>
          <w:rFonts w:ascii="Arial" w:hAnsi="Arial" w:cs="Arial"/>
          <w:sz w:val="22"/>
          <w:szCs w:val="22"/>
        </w:rPr>
        <w:t>er</w:t>
      </w:r>
      <w:r w:rsidRPr="00C61A93">
        <w:rPr>
          <w:rFonts w:ascii="Arial" w:hAnsi="Arial" w:cs="Arial"/>
          <w:sz w:val="22"/>
          <w:szCs w:val="22"/>
        </w:rPr>
        <w:t xml:space="preserve"> som er tydelig merket med grønne skilt. Under finner du </w:t>
      </w:r>
      <w:r w:rsidR="00C96F74">
        <w:rPr>
          <w:rFonts w:ascii="Arial" w:hAnsi="Arial" w:cs="Arial"/>
          <w:sz w:val="22"/>
          <w:szCs w:val="22"/>
        </w:rPr>
        <w:t xml:space="preserve">et </w:t>
      </w:r>
      <w:r w:rsidRPr="00C61A93">
        <w:rPr>
          <w:rFonts w:ascii="Arial" w:hAnsi="Arial" w:cs="Arial"/>
          <w:sz w:val="22"/>
          <w:szCs w:val="22"/>
        </w:rPr>
        <w:t xml:space="preserve">kart over </w:t>
      </w:r>
      <w:r>
        <w:rPr>
          <w:rFonts w:ascii="Arial" w:hAnsi="Arial" w:cs="Arial"/>
          <w:sz w:val="22"/>
          <w:szCs w:val="22"/>
        </w:rPr>
        <w:t>etasjen</w:t>
      </w:r>
      <w:r w:rsidR="000C1EEB">
        <w:rPr>
          <w:rFonts w:ascii="Arial" w:hAnsi="Arial" w:cs="Arial"/>
          <w:sz w:val="22"/>
          <w:szCs w:val="22"/>
        </w:rPr>
        <w:t>, og g</w:t>
      </w:r>
      <w:r w:rsidR="00271E58">
        <w:rPr>
          <w:rFonts w:ascii="Arial" w:hAnsi="Arial" w:cs="Arial"/>
          <w:sz w:val="22"/>
          <w:szCs w:val="22"/>
        </w:rPr>
        <w:t xml:space="preserve">jør deg kjent med rømningsveiene. </w:t>
      </w:r>
      <w:r w:rsidRPr="00C61A93">
        <w:rPr>
          <w:rFonts w:ascii="Arial" w:hAnsi="Arial" w:cs="Arial"/>
          <w:sz w:val="22"/>
          <w:szCs w:val="22"/>
        </w:rPr>
        <w:t>Brannslukkingsutstyr er plassert strategisk i bygge</w:t>
      </w:r>
      <w:r w:rsidR="00C96F74">
        <w:rPr>
          <w:rFonts w:ascii="Arial" w:hAnsi="Arial" w:cs="Arial"/>
          <w:sz w:val="22"/>
          <w:szCs w:val="22"/>
        </w:rPr>
        <w:t>t</w:t>
      </w:r>
      <w:r w:rsidRPr="00C61A93">
        <w:rPr>
          <w:rFonts w:ascii="Arial" w:hAnsi="Arial" w:cs="Arial"/>
          <w:sz w:val="22"/>
          <w:szCs w:val="22"/>
        </w:rPr>
        <w:t>, og ansatte kan gi nærmere informasjon om plassering og bruk. </w:t>
      </w:r>
    </w:p>
    <w:p w:rsidR="005527A2" w:rsidP="005527A2" w14:paraId="7450B18A" w14:textId="77777777">
      <w:pPr>
        <w:rPr>
          <w:rFonts w:ascii="Arial" w:hAnsi="Arial" w:cs="Arial"/>
          <w:sz w:val="22"/>
          <w:szCs w:val="22"/>
        </w:rPr>
      </w:pPr>
      <w:r w:rsidRPr="00ED6C41">
        <w:rPr>
          <w:rFonts w:ascii="Arial" w:hAnsi="Arial" w:cs="Arial"/>
          <w:noProof/>
          <w:sz w:val="22"/>
          <w:szCs w:val="22"/>
        </w:rPr>
        <w:drawing>
          <wp:anchor distT="0" distB="0" distL="114300" distR="114300" simplePos="0" relativeHeight="251658240" behindDoc="1" locked="0" layoutInCell="1" allowOverlap="1">
            <wp:simplePos x="0" y="0"/>
            <wp:positionH relativeFrom="margin">
              <wp:posOffset>-62230</wp:posOffset>
            </wp:positionH>
            <wp:positionV relativeFrom="paragraph">
              <wp:posOffset>64135</wp:posOffset>
            </wp:positionV>
            <wp:extent cx="1133475" cy="520700"/>
            <wp:effectExtent l="0" t="0" r="9525" b="0"/>
            <wp:wrapSquare wrapText="bothSides"/>
            <wp:docPr id="445412809" name="Bilde 1" descr="Et bilde som inneholder tekst, symbol, Font, grø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2809" name="Bilde 1" descr="Et bilde som inneholder tekst, symbol, Font, grønn&#10;&#10;KI-generert innhold kan være feil."/>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133475" cy="520700"/>
                    </a:xfrm>
                    <a:prstGeom prst="rect">
                      <a:avLst/>
                    </a:prstGeom>
                  </pic:spPr>
                </pic:pic>
              </a:graphicData>
            </a:graphic>
            <wp14:sizeRelH relativeFrom="margin">
              <wp14:pctWidth>0</wp14:pctWidth>
            </wp14:sizeRelH>
            <wp14:sizeRelV relativeFrom="margin">
              <wp14:pctHeight>0</wp14:pctHeight>
            </wp14:sizeRelV>
          </wp:anchor>
        </w:drawing>
      </w:r>
    </w:p>
    <w:p w:rsidR="005527A2" w:rsidP="005527A2" w14:paraId="56B7DEF0" w14:textId="77777777">
      <w:pPr>
        <w:rPr>
          <w:rFonts w:ascii="Arial" w:hAnsi="Arial" w:cs="Arial"/>
          <w:sz w:val="22"/>
          <w:szCs w:val="22"/>
        </w:rPr>
      </w:pPr>
    </w:p>
    <w:p w:rsidR="005527A2" w:rsidP="005527A2" w14:paraId="66F074ED" w14:textId="77777777">
      <w:pPr>
        <w:rPr>
          <w:rFonts w:ascii="Arial" w:hAnsi="Arial" w:cs="Arial"/>
          <w:b/>
          <w:bCs/>
          <w:sz w:val="22"/>
          <w:szCs w:val="22"/>
        </w:rPr>
      </w:pPr>
    </w:p>
    <w:p w:rsidR="005527A2" w:rsidP="005527A2" w14:paraId="31C29CD6" w14:textId="77777777">
      <w:pPr>
        <w:rPr>
          <w:rFonts w:ascii="Arial" w:hAnsi="Arial" w:cs="Arial"/>
          <w:b/>
          <w:bCs/>
          <w:sz w:val="22"/>
          <w:szCs w:val="22"/>
        </w:rPr>
      </w:pPr>
    </w:p>
    <w:p w:rsidR="005527A2" w:rsidP="005527A2" w14:paraId="1207976F" w14:textId="77777777">
      <w:pPr>
        <w:rPr>
          <w:rFonts w:ascii="Arial" w:hAnsi="Arial" w:cs="Arial"/>
          <w:b/>
          <w:bCs/>
          <w:sz w:val="22"/>
          <w:szCs w:val="22"/>
        </w:rPr>
      </w:pPr>
    </w:p>
    <w:p w:rsidR="000C1EEB" w:rsidP="000C1EEB" w14:paraId="7E6C0930" w14:textId="77777777">
      <w:pPr>
        <w:rPr>
          <w:rFonts w:ascii="Arial" w:hAnsi="Arial" w:cs="Arial"/>
          <w:b/>
          <w:bCs/>
          <w:szCs w:val="24"/>
        </w:rPr>
      </w:pPr>
      <w:r w:rsidRPr="00D453EA">
        <w:rPr>
          <w:rFonts w:ascii="Arial" w:hAnsi="Arial" w:cs="Arial"/>
          <w:b/>
          <w:bCs/>
          <w:szCs w:val="24"/>
        </w:rPr>
        <w:t>Samlingsplass</w:t>
      </w:r>
      <w:r>
        <w:rPr>
          <w:rFonts w:ascii="Arial" w:hAnsi="Arial" w:cs="Arial"/>
          <w:b/>
          <w:bCs/>
          <w:szCs w:val="24"/>
        </w:rPr>
        <w:t xml:space="preserve"> ved brannalarm</w:t>
      </w:r>
    </w:p>
    <w:p w:rsidR="000C1EEB" w:rsidP="000C1EEB" w14:paraId="2D674142" w14:textId="77777777">
      <w:pPr>
        <w:rPr>
          <w:rFonts w:ascii="Arial" w:hAnsi="Arial" w:cs="Arial"/>
          <w:sz w:val="22"/>
          <w:szCs w:val="22"/>
        </w:rPr>
      </w:pPr>
      <w:r>
        <w:rPr>
          <w:rFonts w:ascii="Arial" w:hAnsi="Arial" w:cs="Arial"/>
          <w:sz w:val="22"/>
          <w:szCs w:val="22"/>
        </w:rPr>
        <w:t>Samlingsplassen er utenfor hovedinngangen i første etasje, bortenfor postkassene.</w:t>
      </w:r>
    </w:p>
    <w:p w:rsidR="000C1EEB" w:rsidP="000C1EEB" w14:paraId="6D3F45C2" w14:textId="77777777">
      <w:pPr>
        <w:rPr>
          <w:rFonts w:ascii="Arial" w:hAnsi="Arial" w:cs="Arial"/>
          <w:b/>
          <w:bCs/>
          <w:szCs w:val="24"/>
        </w:rPr>
      </w:pPr>
      <w:r>
        <w:rPr>
          <w:rFonts w:ascii="Arial" w:hAnsi="Arial" w:cs="Arial"/>
          <w:sz w:val="22"/>
          <w:szCs w:val="22"/>
        </w:rPr>
        <w:t>Det er viktig at man ikke oppholder seg rett utenfor inngangen, da dette kan sperre for utrykningskjøretøy og brannmannskap.</w:t>
      </w:r>
    </w:p>
    <w:p w:rsidR="000C1EEB" w:rsidP="000C1EEB" w14:paraId="2F6419F1" w14:textId="77777777">
      <w:pPr>
        <w:rPr>
          <w:rFonts w:ascii="Arial" w:hAnsi="Arial" w:cs="Arial"/>
          <w:b/>
          <w:bCs/>
          <w:sz w:val="22"/>
          <w:szCs w:val="22"/>
        </w:rPr>
      </w:pPr>
    </w:p>
    <w:p w:rsidR="000C1EEB" w:rsidP="000C1EEB" w14:paraId="2E43ECC5" w14:textId="77777777">
      <w:pPr>
        <w:rPr>
          <w:rFonts w:ascii="Arial" w:hAnsi="Arial" w:cs="Arial"/>
          <w:b/>
          <w:bCs/>
          <w:sz w:val="22"/>
          <w:szCs w:val="22"/>
        </w:rPr>
      </w:pPr>
      <w:r w:rsidRPr="00FC6E7C">
        <w:rPr>
          <w:rFonts w:ascii="Arial" w:hAnsi="Arial" w:cs="Arial"/>
          <w:b/>
          <w:bCs/>
          <w:noProof/>
          <w:sz w:val="22"/>
          <w:szCs w:val="22"/>
        </w:rPr>
        <w:drawing>
          <wp:inline distT="0" distB="0" distL="0" distR="0">
            <wp:extent cx="2867025" cy="1793036"/>
            <wp:effectExtent l="0" t="0" r="0" b="0"/>
            <wp:docPr id="35059195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1952" name=""/>
                    <pic:cNvPicPr/>
                  </pic:nvPicPr>
                  <pic:blipFill>
                    <a:blip xmlns:r="http://schemas.openxmlformats.org/officeDocument/2006/relationships" r:embed="rId7"/>
                    <a:stretch>
                      <a:fillRect/>
                    </a:stretch>
                  </pic:blipFill>
                  <pic:spPr>
                    <a:xfrm>
                      <a:off x="0" y="0"/>
                      <a:ext cx="2892836" cy="1809178"/>
                    </a:xfrm>
                    <a:prstGeom prst="rect">
                      <a:avLst/>
                    </a:prstGeom>
                  </pic:spPr>
                </pic:pic>
              </a:graphicData>
            </a:graphic>
          </wp:inline>
        </w:drawing>
      </w:r>
    </w:p>
    <w:p w:rsidR="000C1EEB" w:rsidP="005527A2" w14:paraId="6EC28347" w14:textId="77777777">
      <w:pPr>
        <w:rPr>
          <w:rFonts w:ascii="Arial" w:hAnsi="Arial" w:cs="Arial"/>
          <w:b/>
          <w:bCs/>
          <w:szCs w:val="24"/>
        </w:rPr>
      </w:pPr>
    </w:p>
    <w:p w:rsidR="005527A2" w:rsidRPr="00317229" w:rsidP="005527A2" w14:paraId="3D51BE15" w14:textId="06AE7B72">
      <w:pPr>
        <w:rPr>
          <w:rFonts w:ascii="Arial" w:hAnsi="Arial" w:cs="Arial"/>
          <w:b/>
          <w:bCs/>
          <w:szCs w:val="24"/>
        </w:rPr>
      </w:pPr>
      <w:r w:rsidRPr="00317229">
        <w:rPr>
          <w:rFonts w:ascii="Arial" w:hAnsi="Arial" w:cs="Arial"/>
          <w:b/>
          <w:bCs/>
          <w:szCs w:val="24"/>
        </w:rPr>
        <w:t>Fagskolen - SSNs lokaler i Horten 2. etasje</w:t>
      </w:r>
    </w:p>
    <w:p w:rsidR="005527A2" w:rsidP="005527A2" w14:paraId="03F5F91C" w14:textId="5F3266E4">
      <w:pPr>
        <w:rPr>
          <w:rFonts w:ascii="Arial" w:hAnsi="Arial" w:cs="Arial"/>
          <w:sz w:val="22"/>
          <w:szCs w:val="22"/>
        </w:rPr>
      </w:pPr>
      <w:r w:rsidRPr="00521797">
        <w:rPr>
          <w:rFonts w:ascii="Arial" w:hAnsi="Arial" w:cs="Arial"/>
          <w:b/>
          <w:bCs/>
          <w:noProof/>
          <w:sz w:val="28"/>
          <w:szCs w:val="28"/>
        </w:rPr>
        <w:drawing>
          <wp:inline distT="0" distB="0" distL="0" distR="0">
            <wp:extent cx="5495925" cy="3487437"/>
            <wp:effectExtent l="0" t="0" r="0" b="0"/>
            <wp:docPr id="2024889416" name="Bilde 1" descr="Et bilde som inneholder diagram, sketch, Teknisk tegning,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89416" name="Bilde 1" descr="Et bilde som inneholder diagram, sketch, Teknisk tegning, plan&#10;&#10;Automatisk generert beskrivelse"/>
                    <pic:cNvPicPr/>
                  </pic:nvPicPr>
                  <pic:blipFill>
                    <a:blip xmlns:r="http://schemas.openxmlformats.org/officeDocument/2006/relationships" r:embed="rId8"/>
                    <a:stretch>
                      <a:fillRect/>
                    </a:stretch>
                  </pic:blipFill>
                  <pic:spPr>
                    <a:xfrm>
                      <a:off x="0" y="0"/>
                      <a:ext cx="5502482" cy="3491598"/>
                    </a:xfrm>
                    <a:prstGeom prst="rect">
                      <a:avLst/>
                    </a:prstGeom>
                  </pic:spPr>
                </pic:pic>
              </a:graphicData>
            </a:graphic>
          </wp:inline>
        </w:drawing>
      </w:r>
    </w:p>
    <w:p w:rsidR="005527A2" w:rsidRPr="00A31CFB" w:rsidP="005527A2" w14:paraId="0E62539C" w14:textId="77777777">
      <w:pPr>
        <w:rPr>
          <w:rFonts w:ascii="Arial" w:hAnsi="Arial" w:cs="Arial"/>
          <w:sz w:val="22"/>
          <w:szCs w:val="22"/>
        </w:rPr>
      </w:pPr>
    </w:p>
    <w:p w:rsidR="005527A2" w:rsidP="005527A2" w14:paraId="6D2E3021" w14:textId="77777777">
      <w:pPr>
        <w:rPr>
          <w:rFonts w:ascii="Arial" w:hAnsi="Arial" w:cs="Arial"/>
          <w:sz w:val="22"/>
          <w:szCs w:val="22"/>
        </w:rPr>
      </w:pPr>
    </w:p>
    <w:p w:rsidR="005527A2" w:rsidP="005527A2" w14:paraId="1FF9657D" w14:textId="77777777">
      <w:pPr>
        <w:rPr>
          <w:rFonts w:ascii="Arial" w:hAnsi="Arial" w:cs="Arial"/>
          <w:sz w:val="22"/>
          <w:szCs w:val="22"/>
        </w:rPr>
      </w:pPr>
    </w:p>
    <w:p w:rsidR="005527A2" w:rsidRPr="00C61A93" w:rsidP="005527A2" w14:paraId="3DB73DDC" w14:textId="77777777">
      <w:pPr>
        <w:rPr>
          <w:rFonts w:ascii="Arial" w:hAnsi="Arial" w:cs="Arial"/>
          <w:sz w:val="22"/>
          <w:szCs w:val="22"/>
        </w:rPr>
      </w:pPr>
    </w:p>
    <w:p w:rsidR="005527A2" w:rsidRPr="00C61A93" w:rsidP="005527A2" w14:paraId="2F008424" w14:textId="77777777">
      <w:pPr>
        <w:rPr>
          <w:rFonts w:ascii="Arial" w:hAnsi="Arial" w:cs="Arial"/>
          <w:szCs w:val="24"/>
        </w:rPr>
      </w:pPr>
      <w:r w:rsidRPr="00C61A93">
        <w:rPr>
          <w:rFonts w:ascii="Arial" w:hAnsi="Arial" w:cs="Arial"/>
          <w:b/>
          <w:bCs/>
          <w:szCs w:val="24"/>
        </w:rPr>
        <w:t>Hjertestarter</w:t>
      </w:r>
      <w:r w:rsidRPr="00C61A93">
        <w:rPr>
          <w:rFonts w:ascii="Arial" w:hAnsi="Arial" w:cs="Arial"/>
          <w:szCs w:val="24"/>
        </w:rPr>
        <w:t> </w:t>
      </w:r>
    </w:p>
    <w:p w:rsidR="005527A2" w:rsidP="005527A2" w14:paraId="41DA2F9F" w14:textId="737A4238">
      <w:pPr>
        <w:spacing w:line="276" w:lineRule="auto"/>
        <w:rPr>
          <w:rFonts w:ascii="Arial" w:hAnsi="Arial" w:cs="Arial"/>
          <w:sz w:val="22"/>
          <w:szCs w:val="22"/>
        </w:rPr>
      </w:pPr>
      <w:r>
        <w:rPr>
          <w:rFonts w:ascii="Arial" w:hAnsi="Arial" w:cs="Arial"/>
          <w:sz w:val="22"/>
          <w:szCs w:val="22"/>
        </w:rPr>
        <w:t>Ved hjertestans kan tidlig bruk av hjertestarter redde liv.</w:t>
      </w:r>
      <w:r w:rsidRPr="00C61A93">
        <w:rPr>
          <w:rFonts w:ascii="Arial" w:hAnsi="Arial" w:cs="Arial"/>
          <w:sz w:val="22"/>
          <w:szCs w:val="22"/>
        </w:rPr>
        <w:t xml:space="preserve"> </w:t>
      </w:r>
      <w:r>
        <w:rPr>
          <w:rFonts w:ascii="Arial" w:hAnsi="Arial" w:cs="Arial"/>
          <w:sz w:val="22"/>
          <w:szCs w:val="22"/>
        </w:rPr>
        <w:t xml:space="preserve">En hjertestarter er </w:t>
      </w:r>
      <w:r w:rsidRPr="00C61A93">
        <w:rPr>
          <w:rFonts w:ascii="Arial" w:hAnsi="Arial" w:cs="Arial"/>
          <w:sz w:val="22"/>
          <w:szCs w:val="22"/>
        </w:rPr>
        <w:t xml:space="preserve">plassert </w:t>
      </w:r>
      <w:r>
        <w:rPr>
          <w:rFonts w:ascii="Arial" w:hAnsi="Arial" w:cs="Arial"/>
          <w:sz w:val="22"/>
          <w:szCs w:val="22"/>
        </w:rPr>
        <w:t>på veggen i gangen i 2. etasje,</w:t>
      </w:r>
      <w:r w:rsidRPr="00C61A93">
        <w:rPr>
          <w:rFonts w:ascii="Arial" w:hAnsi="Arial" w:cs="Arial"/>
          <w:sz w:val="22"/>
          <w:szCs w:val="22"/>
        </w:rPr>
        <w:t xml:space="preserve"> og de</w:t>
      </w:r>
      <w:r>
        <w:rPr>
          <w:rFonts w:ascii="Arial" w:hAnsi="Arial" w:cs="Arial"/>
          <w:sz w:val="22"/>
          <w:szCs w:val="22"/>
        </w:rPr>
        <w:t>n</w:t>
      </w:r>
      <w:r w:rsidRPr="00C61A93">
        <w:rPr>
          <w:rFonts w:ascii="Arial" w:hAnsi="Arial" w:cs="Arial"/>
          <w:sz w:val="22"/>
          <w:szCs w:val="22"/>
        </w:rPr>
        <w:t xml:space="preserve"> er laget for at hvem som helst kan bruke den. Maskinen gir deg tydelige instruksjoner underveis. Kjenn til plasseringen av nærmeste hjertestarter, slik at du raskt kan hente den </w:t>
      </w:r>
      <w:r>
        <w:rPr>
          <w:rFonts w:ascii="Arial" w:hAnsi="Arial" w:cs="Arial"/>
          <w:sz w:val="22"/>
          <w:szCs w:val="22"/>
        </w:rPr>
        <w:t>når hjertestans inntreffer.</w:t>
      </w:r>
      <w:r w:rsidRPr="00C61A93">
        <w:rPr>
          <w:rFonts w:ascii="Arial" w:hAnsi="Arial" w:cs="Arial"/>
          <w:sz w:val="22"/>
          <w:szCs w:val="22"/>
        </w:rPr>
        <w:t> </w:t>
      </w:r>
    </w:p>
    <w:p w:rsidR="005527A2" w:rsidP="005527A2" w14:paraId="6A61B8BB" w14:textId="77777777">
      <w:pPr>
        <w:spacing w:line="276" w:lineRule="auto"/>
        <w:rPr>
          <w:rFonts w:ascii="Arial" w:hAnsi="Arial" w:cs="Arial"/>
          <w:sz w:val="22"/>
          <w:szCs w:val="22"/>
        </w:rPr>
      </w:pPr>
    </w:p>
    <w:p w:rsidR="005527A2" w:rsidRPr="00EE1CE7" w:rsidP="005527A2" w14:paraId="41F8D332" w14:textId="77777777">
      <w:pPr>
        <w:spacing w:line="276" w:lineRule="auto"/>
        <w:rPr>
          <w:rFonts w:ascii="Arial" w:hAnsi="Arial" w:cs="Arial"/>
          <w:sz w:val="22"/>
          <w:szCs w:val="22"/>
        </w:rPr>
      </w:pPr>
      <w:r w:rsidRPr="00EE1CE7">
        <w:rPr>
          <w:rFonts w:ascii="Arial" w:hAnsi="Arial" w:cs="Arial"/>
          <w:sz w:val="22"/>
          <w:szCs w:val="22"/>
        </w:rPr>
        <w:t>Dersom du er i nærheten av noen som får hjertestans:</w:t>
      </w:r>
    </w:p>
    <w:p w:rsidR="005527A2" w:rsidRPr="00EE38CD" w:rsidP="005527A2" w14:paraId="01CB0946" w14:textId="77777777">
      <w:pPr>
        <w:pStyle w:val="ListParagraph"/>
        <w:numPr>
          <w:ilvl w:val="0"/>
          <w:numId w:val="1"/>
        </w:numPr>
        <w:spacing w:line="276" w:lineRule="auto"/>
        <w:rPr>
          <w:rFonts w:ascii="Arial" w:hAnsi="Arial" w:cs="Arial"/>
          <w:sz w:val="22"/>
          <w:szCs w:val="22"/>
        </w:rPr>
      </w:pPr>
      <w:r w:rsidRPr="00EE38CD">
        <w:rPr>
          <w:rFonts w:ascii="Arial" w:hAnsi="Arial" w:cs="Arial"/>
          <w:sz w:val="22"/>
          <w:szCs w:val="22"/>
        </w:rPr>
        <w:t xml:space="preserve">Ring 113 </w:t>
      </w:r>
    </w:p>
    <w:p w:rsidR="005527A2" w:rsidRPr="00EE38CD" w:rsidP="005527A2" w14:paraId="652F6951" w14:textId="77777777">
      <w:pPr>
        <w:pStyle w:val="ListParagraph"/>
        <w:numPr>
          <w:ilvl w:val="0"/>
          <w:numId w:val="1"/>
        </w:numPr>
        <w:spacing w:line="276" w:lineRule="auto"/>
        <w:rPr>
          <w:rFonts w:ascii="Arial" w:hAnsi="Arial" w:cs="Arial"/>
          <w:sz w:val="22"/>
          <w:szCs w:val="22"/>
        </w:rPr>
      </w:pPr>
      <w:r w:rsidRPr="00EE38CD">
        <w:rPr>
          <w:rFonts w:ascii="Arial" w:hAnsi="Arial" w:cs="Arial"/>
          <w:sz w:val="22"/>
          <w:szCs w:val="22"/>
        </w:rPr>
        <w:t>Be andre om hjelp</w:t>
      </w:r>
    </w:p>
    <w:p w:rsidR="005527A2" w:rsidRPr="00EE38CD" w:rsidP="005527A2" w14:paraId="66E82CAE" w14:textId="77777777">
      <w:pPr>
        <w:pStyle w:val="ListParagraph"/>
        <w:numPr>
          <w:ilvl w:val="0"/>
          <w:numId w:val="1"/>
        </w:numPr>
        <w:spacing w:line="276" w:lineRule="auto"/>
        <w:rPr>
          <w:rFonts w:ascii="Arial" w:hAnsi="Arial" w:cs="Arial"/>
          <w:sz w:val="22"/>
          <w:szCs w:val="22"/>
        </w:rPr>
      </w:pPr>
      <w:r w:rsidRPr="00EE38CD">
        <w:rPr>
          <w:rFonts w:ascii="Arial" w:hAnsi="Arial" w:cs="Arial"/>
          <w:sz w:val="22"/>
          <w:szCs w:val="22"/>
        </w:rPr>
        <w:t>Start med hjerte- og lungeredning</w:t>
      </w:r>
      <w:r>
        <w:rPr>
          <w:rFonts w:ascii="Arial" w:hAnsi="Arial" w:cs="Arial"/>
          <w:sz w:val="22"/>
          <w:szCs w:val="22"/>
        </w:rPr>
        <w:t xml:space="preserve"> (HRL)</w:t>
      </w:r>
    </w:p>
    <w:p w:rsidR="005527A2" w:rsidRPr="00EE38CD" w:rsidP="005527A2" w14:paraId="74070166" w14:textId="77777777">
      <w:pPr>
        <w:pStyle w:val="ListParagraph"/>
        <w:numPr>
          <w:ilvl w:val="0"/>
          <w:numId w:val="1"/>
        </w:numPr>
        <w:spacing w:line="276" w:lineRule="auto"/>
        <w:rPr>
          <w:rFonts w:ascii="Arial" w:hAnsi="Arial" w:cs="Arial"/>
          <w:sz w:val="22"/>
          <w:szCs w:val="22"/>
        </w:rPr>
      </w:pPr>
      <w:r w:rsidRPr="00EE38CD">
        <w:rPr>
          <w:rFonts w:ascii="Arial" w:hAnsi="Arial" w:cs="Arial"/>
          <w:sz w:val="22"/>
          <w:szCs w:val="22"/>
        </w:rPr>
        <w:t>Bruk hjertestarter og følg instruksjone</w:t>
      </w:r>
      <w:r>
        <w:rPr>
          <w:rFonts w:ascii="Arial" w:hAnsi="Arial" w:cs="Arial"/>
          <w:sz w:val="22"/>
          <w:szCs w:val="22"/>
        </w:rPr>
        <w:t>ne</w:t>
      </w:r>
    </w:p>
    <w:p w:rsidR="005527A2" w:rsidRPr="00D453EA" w:rsidP="005527A2" w14:paraId="4BCD9F5D" w14:textId="77777777">
      <w:pPr>
        <w:rPr>
          <w:rFonts w:ascii="Arial" w:hAnsi="Arial" w:cs="Arial"/>
          <w:sz w:val="22"/>
          <w:szCs w:val="22"/>
        </w:rPr>
      </w:pPr>
    </w:p>
    <w:p w:rsidR="005527A2" w:rsidRPr="00C61A93" w:rsidP="005527A2" w14:paraId="2A678F9F" w14:textId="77777777">
      <w:pPr>
        <w:rPr>
          <w:rFonts w:ascii="Arial" w:hAnsi="Arial" w:cs="Arial"/>
          <w:sz w:val="22"/>
          <w:szCs w:val="22"/>
        </w:rPr>
      </w:pPr>
    </w:p>
    <w:p w:rsidR="005527A2" w:rsidRPr="00C61A93" w:rsidP="005527A2" w14:paraId="5C0B7B52" w14:textId="77777777">
      <w:pPr>
        <w:rPr>
          <w:rFonts w:ascii="Arial" w:hAnsi="Arial" w:cs="Arial"/>
          <w:szCs w:val="24"/>
        </w:rPr>
      </w:pPr>
      <w:r w:rsidRPr="00C61A93">
        <w:rPr>
          <w:rFonts w:ascii="Arial" w:hAnsi="Arial" w:cs="Arial"/>
          <w:b/>
          <w:bCs/>
          <w:szCs w:val="24"/>
        </w:rPr>
        <w:t>Beredskaps- og varslingsplan</w:t>
      </w:r>
      <w:r w:rsidRPr="00C61A93">
        <w:rPr>
          <w:rFonts w:ascii="Arial" w:hAnsi="Arial" w:cs="Arial"/>
          <w:szCs w:val="24"/>
        </w:rPr>
        <w:t> </w:t>
      </w:r>
    </w:p>
    <w:p w:rsidR="005527A2" w:rsidRPr="00C61A93" w:rsidP="005527A2" w14:paraId="3F86D819" w14:textId="77777777">
      <w:pPr>
        <w:spacing w:line="276" w:lineRule="auto"/>
        <w:rPr>
          <w:rFonts w:ascii="Arial" w:hAnsi="Arial" w:cs="Arial"/>
          <w:sz w:val="22"/>
          <w:szCs w:val="22"/>
        </w:rPr>
      </w:pPr>
      <w:r>
        <w:rPr>
          <w:rFonts w:ascii="Arial" w:hAnsi="Arial" w:cs="Arial"/>
          <w:sz w:val="22"/>
          <w:szCs w:val="22"/>
        </w:rPr>
        <w:t>Planen</w:t>
      </w:r>
      <w:r w:rsidRPr="00C61A93">
        <w:rPr>
          <w:rFonts w:ascii="Arial" w:hAnsi="Arial" w:cs="Arial"/>
          <w:sz w:val="22"/>
          <w:szCs w:val="22"/>
        </w:rPr>
        <w:t xml:space="preserve"> skal </w:t>
      </w:r>
      <w:r>
        <w:rPr>
          <w:rFonts w:ascii="Arial" w:hAnsi="Arial" w:cs="Arial"/>
          <w:sz w:val="22"/>
          <w:szCs w:val="22"/>
        </w:rPr>
        <w:t>sikre</w:t>
      </w:r>
      <w:r w:rsidRPr="00C61A93">
        <w:rPr>
          <w:rFonts w:ascii="Arial" w:hAnsi="Arial" w:cs="Arial"/>
          <w:sz w:val="22"/>
          <w:szCs w:val="22"/>
        </w:rPr>
        <w:t xml:space="preserve"> at studenter vet hvordan de raskt kan få hjelp til å redde liv og materielle verdier. Skolen har beredskaps- og varslingsplaner som oppslag i våre lokasjoner. </w:t>
      </w:r>
      <w:r>
        <w:rPr>
          <w:rFonts w:ascii="Arial" w:hAnsi="Arial" w:cs="Arial"/>
          <w:sz w:val="22"/>
          <w:szCs w:val="22"/>
        </w:rPr>
        <w:t>Du finner d</w:t>
      </w:r>
      <w:r w:rsidRPr="00C61A93">
        <w:rPr>
          <w:rFonts w:ascii="Arial" w:hAnsi="Arial" w:cs="Arial"/>
          <w:sz w:val="22"/>
          <w:szCs w:val="22"/>
        </w:rPr>
        <w:t>isse også i kvalitetssystemet for studenter</w:t>
      </w:r>
      <w:r>
        <w:rPr>
          <w:rFonts w:ascii="Arial" w:hAnsi="Arial" w:cs="Arial"/>
          <w:sz w:val="22"/>
          <w:szCs w:val="22"/>
        </w:rPr>
        <w:t xml:space="preserve"> – tilgjengelig via</w:t>
      </w:r>
      <w:r w:rsidRPr="00C61A93">
        <w:rPr>
          <w:rFonts w:ascii="Arial" w:hAnsi="Arial" w:cs="Arial"/>
          <w:sz w:val="22"/>
          <w:szCs w:val="22"/>
        </w:rPr>
        <w:t xml:space="preserve"> </w:t>
      </w:r>
      <w:hyperlink r:id="rId9" w:history="1">
        <w:r w:rsidRPr="00676DD7">
          <w:rPr>
            <w:rStyle w:val="Hyperlink"/>
            <w:rFonts w:ascii="Arial" w:hAnsi="Arial" w:cs="Arial"/>
            <w:sz w:val="22"/>
            <w:szCs w:val="22"/>
          </w:rPr>
          <w:t>Fagskolens nettside</w:t>
        </w:r>
      </w:hyperlink>
      <w:r>
        <w:rPr>
          <w:rFonts w:ascii="Arial" w:hAnsi="Arial" w:cs="Arial"/>
          <w:sz w:val="22"/>
          <w:szCs w:val="22"/>
        </w:rPr>
        <w:t xml:space="preserve"> og i Canvas (under </w:t>
      </w:r>
      <w:r w:rsidRPr="00676DD7">
        <w:rPr>
          <w:rFonts w:ascii="Arial" w:hAnsi="Arial" w:cs="Arial"/>
          <w:i/>
          <w:iCs/>
          <w:sz w:val="22"/>
          <w:szCs w:val="22"/>
        </w:rPr>
        <w:t>Hjelp</w:t>
      </w:r>
      <w:r>
        <w:rPr>
          <w:rFonts w:ascii="Arial" w:hAnsi="Arial" w:cs="Arial"/>
          <w:sz w:val="22"/>
          <w:szCs w:val="22"/>
        </w:rPr>
        <w:t>). P</w:t>
      </w:r>
      <w:r w:rsidRPr="00C61A93">
        <w:rPr>
          <w:rFonts w:ascii="Arial" w:hAnsi="Arial" w:cs="Arial"/>
          <w:sz w:val="22"/>
          <w:szCs w:val="22"/>
        </w:rPr>
        <w:t>lane</w:t>
      </w:r>
      <w:r>
        <w:rPr>
          <w:rFonts w:ascii="Arial" w:hAnsi="Arial" w:cs="Arial"/>
          <w:sz w:val="22"/>
          <w:szCs w:val="22"/>
        </w:rPr>
        <w:t xml:space="preserve">ne beskriver hvordan skolen </w:t>
      </w:r>
      <w:r w:rsidRPr="00C61A93">
        <w:rPr>
          <w:rFonts w:ascii="Arial" w:hAnsi="Arial" w:cs="Arial"/>
          <w:sz w:val="22"/>
          <w:szCs w:val="22"/>
        </w:rPr>
        <w:t>håndtere</w:t>
      </w:r>
      <w:r>
        <w:rPr>
          <w:rFonts w:ascii="Arial" w:hAnsi="Arial" w:cs="Arial"/>
          <w:sz w:val="22"/>
          <w:szCs w:val="22"/>
        </w:rPr>
        <w:t>r</w:t>
      </w:r>
      <w:r w:rsidRPr="00C61A93">
        <w:rPr>
          <w:rFonts w:ascii="Arial" w:hAnsi="Arial" w:cs="Arial"/>
          <w:sz w:val="22"/>
          <w:szCs w:val="22"/>
        </w:rPr>
        <w:t xml:space="preserve"> alvorlige hendelser</w:t>
      </w:r>
      <w:r>
        <w:rPr>
          <w:rFonts w:ascii="Arial" w:hAnsi="Arial" w:cs="Arial"/>
          <w:sz w:val="22"/>
          <w:szCs w:val="22"/>
        </w:rPr>
        <w:t xml:space="preserve">, som ulykker, </w:t>
      </w:r>
      <w:r w:rsidRPr="00C61A93">
        <w:rPr>
          <w:rFonts w:ascii="Arial" w:hAnsi="Arial" w:cs="Arial"/>
          <w:sz w:val="22"/>
          <w:szCs w:val="22"/>
        </w:rPr>
        <w:t>trusler, sikkerhetshendelser og andre kriser</w:t>
      </w:r>
      <w:r>
        <w:rPr>
          <w:rFonts w:ascii="Arial" w:hAnsi="Arial" w:cs="Arial"/>
          <w:sz w:val="22"/>
          <w:szCs w:val="22"/>
        </w:rPr>
        <w:t>.</w:t>
      </w:r>
      <w:r w:rsidRPr="00C61A93">
        <w:rPr>
          <w:rFonts w:ascii="Arial" w:hAnsi="Arial" w:cs="Arial"/>
          <w:sz w:val="22"/>
          <w:szCs w:val="22"/>
        </w:rPr>
        <w:t> </w:t>
      </w:r>
      <w:r>
        <w:rPr>
          <w:rFonts w:ascii="Arial" w:hAnsi="Arial" w:cs="Arial"/>
          <w:sz w:val="22"/>
          <w:szCs w:val="22"/>
        </w:rPr>
        <w:t>De gir deg oversikt over hvem du skal varsle, og inneholder telefonnumre og kontaktpersoner på skolen.</w:t>
      </w:r>
      <w:r w:rsidRPr="00C61A93">
        <w:rPr>
          <w:rFonts w:ascii="Arial" w:hAnsi="Arial" w:cs="Arial"/>
          <w:sz w:val="22"/>
          <w:szCs w:val="22"/>
        </w:rPr>
        <w:t>  </w:t>
      </w:r>
    </w:p>
    <w:p w:rsidR="005527A2" w:rsidP="005527A2" w14:paraId="331D12B8" w14:textId="77777777">
      <w:pPr>
        <w:spacing w:line="276" w:lineRule="auto"/>
        <w:rPr>
          <w:rFonts w:ascii="Arial" w:hAnsi="Arial" w:cs="Arial"/>
          <w:sz w:val="22"/>
          <w:szCs w:val="22"/>
        </w:rPr>
      </w:pPr>
    </w:p>
    <w:p w:rsidR="005527A2" w:rsidP="005527A2" w14:paraId="7D63FC4D" w14:textId="77777777">
      <w:pPr>
        <w:spacing w:line="276" w:lineRule="auto"/>
        <w:rPr>
          <w:rFonts w:ascii="Arial" w:hAnsi="Arial" w:cs="Arial"/>
          <w:sz w:val="22"/>
          <w:szCs w:val="22"/>
        </w:rPr>
      </w:pPr>
      <w:hyperlink r:id="rId10" w:history="1">
        <w:r w:rsidRPr="007123A9">
          <w:rPr>
            <w:rStyle w:val="Hyperlink"/>
            <w:rFonts w:ascii="Arial" w:hAnsi="Arial" w:cs="Arial"/>
            <w:sz w:val="22"/>
            <w:szCs w:val="22"/>
          </w:rPr>
          <w:t>Beredskaps- og varslingsplan FVT - Horten</w:t>
        </w:r>
      </w:hyperlink>
      <w:r w:rsidRPr="00C61A93" w:rsidR="00262C61">
        <w:rPr>
          <w:rFonts w:ascii="Arial" w:hAnsi="Arial" w:cs="Arial"/>
          <w:sz w:val="22"/>
          <w:szCs w:val="22"/>
        </w:rPr>
        <w:t> </w:t>
      </w:r>
    </w:p>
    <w:p w:rsidR="005527A2" w:rsidRPr="00C61A93" w:rsidP="005527A2" w14:paraId="7FD2FF8B" w14:textId="77777777">
      <w:pPr>
        <w:spacing w:line="276" w:lineRule="auto"/>
        <w:rPr>
          <w:rFonts w:ascii="Arial" w:hAnsi="Arial" w:cs="Arial"/>
          <w:sz w:val="22"/>
          <w:szCs w:val="22"/>
        </w:rPr>
      </w:pPr>
    </w:p>
    <w:p w:rsidR="005527A2" w:rsidP="005527A2" w14:paraId="5CA27526" w14:textId="77777777">
      <w:pPr>
        <w:spacing w:line="276" w:lineRule="auto"/>
        <w:rPr>
          <w:rFonts w:ascii="Arial" w:hAnsi="Arial" w:cs="Arial"/>
          <w:b/>
          <w:bCs/>
          <w:sz w:val="22"/>
          <w:szCs w:val="22"/>
        </w:rPr>
      </w:pPr>
    </w:p>
    <w:p w:rsidR="000C1EEB" w:rsidP="005527A2" w14:paraId="3FF2E26C" w14:textId="77777777">
      <w:pPr>
        <w:spacing w:line="276" w:lineRule="auto"/>
        <w:rPr>
          <w:rFonts w:ascii="Arial" w:hAnsi="Arial" w:cs="Arial"/>
          <w:b/>
          <w:bCs/>
          <w:sz w:val="22"/>
          <w:szCs w:val="22"/>
        </w:rPr>
      </w:pPr>
    </w:p>
    <w:p w:rsidR="005527A2" w:rsidRPr="008769C9" w:rsidP="005527A2" w14:paraId="5F75242B" w14:textId="77777777">
      <w:pPr>
        <w:spacing w:line="276" w:lineRule="auto"/>
        <w:rPr>
          <w:rFonts w:ascii="Arial" w:hAnsi="Arial" w:cs="Arial"/>
          <w:szCs w:val="24"/>
        </w:rPr>
      </w:pPr>
      <w:r w:rsidRPr="008769C9">
        <w:rPr>
          <w:rFonts w:ascii="Arial" w:hAnsi="Arial" w:cs="Arial"/>
          <w:b/>
          <w:bCs/>
          <w:szCs w:val="24"/>
        </w:rPr>
        <w:t>Viktige påminnelser</w:t>
      </w:r>
      <w:r w:rsidRPr="008769C9">
        <w:rPr>
          <w:rFonts w:ascii="Arial" w:hAnsi="Arial" w:cs="Arial"/>
          <w:szCs w:val="24"/>
        </w:rPr>
        <w:t> </w:t>
      </w:r>
    </w:p>
    <w:p w:rsidR="005527A2" w:rsidRPr="00C61A93" w:rsidP="005527A2" w14:paraId="2BF97F02" w14:textId="77777777">
      <w:pPr>
        <w:spacing w:line="276" w:lineRule="auto"/>
        <w:rPr>
          <w:rFonts w:ascii="Arial" w:hAnsi="Arial" w:cs="Arial"/>
          <w:sz w:val="22"/>
          <w:szCs w:val="22"/>
        </w:rPr>
      </w:pPr>
      <w:r w:rsidRPr="00C61A93">
        <w:rPr>
          <w:rFonts w:ascii="Arial" w:hAnsi="Arial" w:cs="Arial"/>
          <w:sz w:val="22"/>
          <w:szCs w:val="22"/>
        </w:rPr>
        <w:t>Sikkerhet er et felles ansvar. Sørg for at rømningsveier alltid holdes åpne, og meld fra til ansatte dersom du oppdager feil eller hindringer. På denne måten bidrar du til trygghet for både deg selv og andre. </w:t>
      </w:r>
    </w:p>
    <w:p w:rsidR="005527A2" w:rsidRPr="00C61A93" w:rsidP="005527A2" w14:paraId="1D8A2D18" w14:textId="77777777">
      <w:pPr>
        <w:spacing w:line="276" w:lineRule="auto"/>
        <w:rPr>
          <w:rFonts w:ascii="Arial" w:hAnsi="Arial" w:cs="Arial"/>
          <w:sz w:val="22"/>
          <w:szCs w:val="22"/>
        </w:rPr>
      </w:pPr>
      <w:r w:rsidRPr="00C61A93">
        <w:rPr>
          <w:rFonts w:ascii="Arial" w:hAnsi="Arial" w:cs="Arial"/>
          <w:sz w:val="22"/>
          <w:szCs w:val="22"/>
        </w:rPr>
        <w:t> </w:t>
      </w:r>
    </w:p>
    <w:p w:rsidR="00DC7445" w14:paraId="03BD1577" w14:textId="495A7DF2">
      <w:pPr>
        <w:rPr>
          <w:rFonts w:ascii="Arial" w:hAnsi="Arial" w:cs="Arial"/>
          <w:sz w:val="22"/>
          <w:szCs w:val="22"/>
        </w:rPr>
      </w:pPr>
    </w:p>
    <w:p w:rsidR="00870E37" w:rsidRPr="003F549F" w14:paraId="03B2D119" w14:textId="77777777">
      <w:pPr>
        <w:rPr>
          <w:rFonts w:ascii="Arial" w:hAnsi="Arial" w:cs="Arial"/>
          <w:sz w:val="22"/>
          <w:szCs w:val="22"/>
        </w:rPr>
      </w:pPr>
    </w:p>
    <w:p w:rsidR="0084674B" w:rsidRPr="003F549F" w14:paraId="7E0C6759" w14:textId="77777777">
      <w:pPr>
        <w:rPr>
          <w:rFonts w:ascii="Arial" w:hAnsi="Arial" w:cs="Arial"/>
          <w:color w:val="808080"/>
          <w:sz w:val="22"/>
          <w:szCs w:val="22"/>
        </w:rPr>
      </w:pPr>
      <w:r w:rsidRPr="003F549F">
        <w:rPr>
          <w:rFonts w:ascii="Arial" w:hAnsi="Arial" w:cs="Arial"/>
          <w:sz w:val="22"/>
          <w:szCs w:val="22"/>
        </w:rPr>
        <w:t>Kryssreferanser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268"/>
        <w:gridCol w:w="680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50" w:type="pct"/>
            <w:tcBorders>
              <w:top w:val="nil"/>
              <w:left w:val="nil"/>
              <w:bottom w:val="nil"/>
              <w:right w:val="nil"/>
            </w:tcBorders>
          </w:tcPr>
          <w:p>
            <w:pPr>
              <w:numPr>
                <w:ilvl w:val="0"/>
                <w:numId w:val="0"/>
              </w:numPr>
              <w:rPr>
                <w:b w:val="0"/>
                <w:color w:val="0000FF"/>
                <w:u w:val="single"/>
              </w:rPr>
            </w:pPr>
            <w:bookmarkStart w:id="1" w:name="EK_Referanse"/>
            <w:hyperlink r:id="rId10" w:history="1">
              <w:r>
                <w:rPr>
                  <w:b w:val="0"/>
                  <w:color w:val="0000FF"/>
                  <w:u w:val="single"/>
                </w:rPr>
                <w:t>D00215</w:t>
              </w:r>
            </w:hyperlink>
          </w:p>
        </w:tc>
        <w:tc>
          <w:tcPr>
            <w:tcW w:w="3750" w:type="pct"/>
            <w:tcBorders>
              <w:top w:val="nil"/>
              <w:left w:val="nil"/>
              <w:bottom w:val="nil"/>
              <w:right w:val="nil"/>
            </w:tcBorders>
          </w:tcPr>
          <w:p>
            <w:pPr>
              <w:numPr>
                <w:ilvl w:val="0"/>
                <w:numId w:val="0"/>
              </w:numPr>
              <w:rPr>
                <w:b w:val="0"/>
                <w:color w:val="0000FF"/>
                <w:u w:val="single"/>
              </w:rPr>
            </w:pPr>
            <w:hyperlink r:id="rId10" w:history="1">
              <w:r>
                <w:rPr>
                  <w:b w:val="0"/>
                  <w:color w:val="0000FF"/>
                  <w:u w:val="single"/>
                </w:rPr>
                <w:t>C04 02 Beredskaps- og varslingsplan FVT - Horten</w:t>
              </w:r>
            </w:hyperlink>
          </w:p>
        </w:tc>
      </w:tr>
    </w:tbl>
    <w:p w:rsidR="0084674B" w:rsidRPr="003F549F" w14:paraId="57533F11" w14:textId="77777777">
      <w:pPr>
        <w:rPr>
          <w:rFonts w:ascii="Arial" w:hAnsi="Arial" w:cs="Arial"/>
          <w:sz w:val="22"/>
          <w:szCs w:val="22"/>
        </w:rPr>
      </w:pPr>
      <w:bookmarkEnd w:id="1"/>
      <w:r w:rsidRPr="003F549F">
        <w:rPr>
          <w:rFonts w:ascii="Arial" w:hAnsi="Arial" w:cs="Arial"/>
          <w:sz w:val="22"/>
          <w:szCs w:val="22"/>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750" w:type="pct"/>
            <w:tcBorders>
              <w:top w:val="nil"/>
              <w:left w:val="nil"/>
              <w:bottom w:val="nil"/>
              <w:right w:val="nil"/>
            </w:tcBorders>
          </w:tcPr>
          <w:p>
            <w:pPr>
              <w:numPr>
                <w:ilvl w:val="0"/>
                <w:numId w:val="0"/>
              </w:numPr>
              <w:rPr>
                <w:b w:val="0"/>
                <w:color w:val="0000FF"/>
                <w:u w:val="single"/>
              </w:rPr>
            </w:pPr>
            <w:bookmarkStart w:id="2" w:name="EK_EksRef"/>
            <w:r>
              <w:rPr>
                <w:b w:val="0"/>
                <w:color w:val="0000FF"/>
                <w:u w:val="single"/>
              </w:rPr>
              <w:t xml:space="preserve"> </w:t>
            </w:r>
          </w:p>
        </w:tc>
      </w:tr>
    </w:tbl>
    <w:p w:rsidR="0084674B" w:rsidRPr="003F549F" w14:paraId="0A1160A5" w14:textId="77777777">
      <w:pPr>
        <w:rPr>
          <w:rFonts w:ascii="Arial" w:hAnsi="Arial" w:cs="Arial"/>
          <w:sz w:val="22"/>
          <w:szCs w:val="22"/>
        </w:rPr>
      </w:pPr>
      <w:bookmarkEnd w:id="2"/>
    </w:p>
    <w:p w:rsidR="0084674B" w:rsidRPr="003F549F" w14:paraId="57B550CA" w14:textId="77777777">
      <w:pPr>
        <w:rPr>
          <w:rFonts w:ascii="Arial" w:hAnsi="Arial" w:cs="Arial"/>
          <w:sz w:val="22"/>
          <w:szCs w:val="22"/>
        </w:rPr>
      </w:pPr>
    </w:p>
    <w:p w:rsidR="00B010DF" w:rsidRPr="003F549F" w:rsidP="00B010DF" w14:paraId="61E92DB9" w14:textId="77777777">
      <w:pPr>
        <w:rPr>
          <w:rFonts w:ascii="Arial" w:hAnsi="Arial" w:cs="Arial"/>
          <w:sz w:val="22"/>
          <w:szCs w:val="22"/>
        </w:rPr>
      </w:pPr>
    </w:p>
    <w:p w:rsidR="00B010DF" w:rsidRPr="003F549F" w:rsidP="00B010DF" w14:paraId="498BF1F7" w14:textId="77777777">
      <w:pPr>
        <w:rPr>
          <w:rFonts w:ascii="Arial" w:hAnsi="Arial" w:cs="Arial"/>
          <w:sz w:val="22"/>
          <w:szCs w:val="22"/>
        </w:rPr>
      </w:pPr>
    </w:p>
    <w:p w:rsidR="00B010DF" w:rsidRPr="003F549F" w:rsidP="00B010DF" w14:paraId="18CE6FD1" w14:textId="77777777">
      <w:pPr>
        <w:rPr>
          <w:rFonts w:ascii="Arial" w:hAnsi="Arial" w:cs="Arial"/>
          <w:sz w:val="22"/>
          <w:szCs w:val="22"/>
        </w:rPr>
      </w:pPr>
    </w:p>
    <w:p w:rsidR="00B010DF" w:rsidRPr="003F549F" w:rsidP="00B010DF" w14:paraId="42A46BA9" w14:textId="77777777">
      <w:pPr>
        <w:rPr>
          <w:rFonts w:ascii="Arial" w:hAnsi="Arial" w:cs="Arial"/>
          <w:sz w:val="22"/>
          <w:szCs w:val="22"/>
        </w:rPr>
      </w:pPr>
    </w:p>
    <w:p w:rsidR="00B010DF" w:rsidRPr="003F549F" w:rsidP="00B010DF" w14:paraId="38C2F7DB" w14:textId="77777777">
      <w:pPr>
        <w:tabs>
          <w:tab w:val="left" w:pos="7988"/>
        </w:tabs>
        <w:rPr>
          <w:rFonts w:ascii="Arial" w:hAnsi="Arial" w:cs="Arial"/>
          <w:sz w:val="22"/>
          <w:szCs w:val="22"/>
        </w:rPr>
      </w:pPr>
      <w:r w:rsidRPr="003F549F">
        <w:rPr>
          <w:rFonts w:ascii="Arial" w:hAnsi="Arial" w:cs="Arial"/>
          <w:sz w:val="22"/>
          <w:szCs w:val="22"/>
        </w:rPr>
        <w:tab/>
      </w:r>
    </w:p>
    <w:sectPr>
      <w:headerReference w:type="default" r:id="rId11"/>
      <w:headerReference w:type="first" r:id="rId12"/>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tblW w:w="0" w:type="auto"/>
      <w:tblInd w:w="7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0" w:type="dxa"/>
        <w:right w:w="70" w:type="dxa"/>
      </w:tblCellMar>
      <w:tblLook w:val="0000"/>
    </w:tblPr>
    <w:tblGrid>
      <w:gridCol w:w="6946"/>
      <w:gridCol w:w="2126"/>
    </w:tblGrid>
    <w:tr w14:paraId="289E2BB6" w14:textId="77777777" w:rsidTr="006B722C">
      <w:tblPrEx>
        <w:tblW w:w="0" w:type="auto"/>
        <w:tblInd w:w="7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0" w:type="dxa"/>
          <w:right w:w="70" w:type="dxa"/>
        </w:tblCellMar>
        <w:tblLook w:val="0000"/>
      </w:tblPrEx>
      <w:tc>
        <w:tcPr>
          <w:tcW w:w="6946" w:type="dxa"/>
          <w:vAlign w:val="center"/>
        </w:tcPr>
        <w:p w:rsidR="00F05185" w:rsidRPr="00DC7445" w14:paraId="7805294C" w14:textId="77777777">
          <w:pPr>
            <w:rPr>
              <w:rFonts w:ascii="Arial" w:hAnsi="Arial" w:cs="Arial"/>
              <w:bCs/>
              <w:sz w:val="22"/>
              <w:szCs w:val="22"/>
            </w:rPr>
          </w:pPr>
          <w:r w:rsidRPr="00DC7445">
            <w:rPr>
              <w:rFonts w:ascii="Arial" w:hAnsi="Arial" w:cs="Arial"/>
              <w:bCs/>
              <w:sz w:val="20"/>
            </w:rPr>
            <w:fldChar w:fldCharType="begin" w:fldLock="1"/>
          </w:r>
          <w:r w:rsidRPr="00DC7445">
            <w:rPr>
              <w:rFonts w:ascii="Arial" w:hAnsi="Arial" w:cs="Arial"/>
              <w:bCs/>
              <w:sz w:val="20"/>
            </w:rPr>
            <w:instrText>DOCPROPERTY EK_DokTittel \*charformat</w:instrText>
          </w:r>
          <w:r w:rsidRPr="00DC7445">
            <w:rPr>
              <w:rFonts w:ascii="Arial" w:hAnsi="Arial" w:cs="Arial"/>
              <w:bCs/>
              <w:sz w:val="20"/>
            </w:rPr>
            <w:fldChar w:fldCharType="separate"/>
          </w:r>
          <w:r w:rsidRPr="00DC7445">
            <w:rPr>
              <w:rFonts w:ascii="Arial" w:hAnsi="Arial" w:cs="Arial"/>
              <w:bCs/>
              <w:sz w:val="20"/>
            </w:rPr>
            <w:t>Digital omvisning – Bli kjent med sikkerhetsrutinene i Horten</w:t>
          </w:r>
          <w:r w:rsidRPr="00DC7445">
            <w:rPr>
              <w:rFonts w:ascii="Arial" w:hAnsi="Arial" w:cs="Arial"/>
              <w:bCs/>
              <w:sz w:val="20"/>
            </w:rPr>
            <w:fldChar w:fldCharType="end"/>
          </w:r>
        </w:p>
      </w:tc>
      <w:tc>
        <w:tcPr>
          <w:tcW w:w="2126" w:type="dxa"/>
        </w:tcPr>
        <w:p w:rsidR="00F05185" w:rsidRPr="00DC7445" w14:paraId="790E3ADF" w14:textId="77777777">
          <w:pPr>
            <w:tabs>
              <w:tab w:val="left" w:pos="590"/>
            </w:tabs>
            <w:spacing w:before="40" w:after="20"/>
            <w:rPr>
              <w:rFonts w:ascii="Arial" w:hAnsi="Arial" w:cs="Arial"/>
              <w:bCs/>
              <w:sz w:val="20"/>
              <w:lang w:val="nn-NO"/>
            </w:rPr>
          </w:pPr>
          <w:r w:rsidRPr="00DC7445">
            <w:rPr>
              <w:rFonts w:ascii="Arial" w:hAnsi="Arial" w:cs="Arial"/>
              <w:bCs/>
              <w:sz w:val="16"/>
              <w:lang w:val="nn-NO"/>
            </w:rPr>
            <w:t>Dok.id.:</w:t>
          </w:r>
          <w:r w:rsidRPr="00DC7445">
            <w:rPr>
              <w:rFonts w:ascii="Arial" w:hAnsi="Arial" w:cs="Arial"/>
              <w:bCs/>
              <w:sz w:val="16"/>
              <w:lang w:val="nn-NO"/>
            </w:rPr>
            <w:tab/>
          </w:r>
          <w:r w:rsidRPr="00DC7445" w:rsidR="004423E6">
            <w:rPr>
              <w:rFonts w:ascii="Arial" w:hAnsi="Arial" w:cs="Arial"/>
              <w:bCs/>
              <w:sz w:val="20"/>
            </w:rPr>
            <w:fldChar w:fldCharType="begin" w:fldLock="1"/>
          </w:r>
          <w:r w:rsidRPr="00DC7445" w:rsidR="004423E6">
            <w:rPr>
              <w:rFonts w:ascii="Arial" w:hAnsi="Arial" w:cs="Arial"/>
              <w:bCs/>
              <w:sz w:val="20"/>
              <w:lang w:val="nn-NO"/>
            </w:rPr>
            <w:instrText xml:space="preserve"> DOCPROPERTY EK_DokumentID \*charformat \* MERGEFORMAT </w:instrText>
          </w:r>
          <w:r w:rsidRPr="00DC7445" w:rsidR="004423E6">
            <w:rPr>
              <w:rFonts w:ascii="Arial" w:hAnsi="Arial" w:cs="Arial"/>
              <w:bCs/>
              <w:sz w:val="20"/>
            </w:rPr>
            <w:fldChar w:fldCharType="separate"/>
          </w:r>
          <w:r w:rsidRPr="00DC7445" w:rsidR="00ED65EB">
            <w:rPr>
              <w:rFonts w:ascii="Arial" w:hAnsi="Arial" w:cs="Arial"/>
              <w:bCs/>
              <w:sz w:val="20"/>
              <w:lang w:val="nn-NO"/>
            </w:rPr>
            <w:t>D00366</w:t>
          </w:r>
          <w:r w:rsidRPr="00DC7445" w:rsidR="004423E6">
            <w:rPr>
              <w:rFonts w:ascii="Arial" w:hAnsi="Arial" w:cs="Arial"/>
              <w:bCs/>
              <w:sz w:val="20"/>
            </w:rPr>
            <w:fldChar w:fldCharType="end"/>
          </w:r>
          <w:r w:rsidRPr="00DC7445" w:rsidR="004423E6">
            <w:rPr>
              <w:rFonts w:ascii="Arial" w:hAnsi="Arial" w:cs="Arial"/>
              <w:bCs/>
              <w:sz w:val="20"/>
              <w:lang w:val="nn-NO"/>
            </w:rPr>
            <w:t xml:space="preserve"> </w:t>
          </w:r>
        </w:p>
        <w:p w:rsidR="00F05185" w:rsidRPr="00DC7445" w14:paraId="31F57D5D" w14:textId="77777777">
          <w:pPr>
            <w:tabs>
              <w:tab w:val="left" w:pos="590"/>
              <w:tab w:val="left" w:pos="639"/>
            </w:tabs>
            <w:spacing w:before="20" w:after="20"/>
            <w:rPr>
              <w:rFonts w:ascii="Arial" w:hAnsi="Arial" w:cs="Arial"/>
              <w:bCs/>
              <w:sz w:val="20"/>
              <w:lang w:val="nn-NO"/>
            </w:rPr>
          </w:pPr>
          <w:r w:rsidRPr="00DC7445">
            <w:rPr>
              <w:rFonts w:ascii="Arial" w:hAnsi="Arial" w:cs="Arial"/>
              <w:bCs/>
              <w:sz w:val="16"/>
              <w:lang w:val="nn-NO"/>
            </w:rPr>
            <w:t>Versjon:</w:t>
          </w:r>
          <w:r w:rsidRPr="00DC7445">
            <w:rPr>
              <w:rFonts w:ascii="Arial" w:hAnsi="Arial" w:cs="Arial"/>
              <w:bCs/>
              <w:sz w:val="16"/>
              <w:lang w:val="nn-NO"/>
            </w:rPr>
            <w:tab/>
          </w:r>
          <w:r w:rsidRPr="00DC7445">
            <w:rPr>
              <w:rFonts w:ascii="Arial" w:hAnsi="Arial" w:cs="Arial"/>
              <w:bCs/>
              <w:sz w:val="20"/>
            </w:rPr>
            <w:fldChar w:fldCharType="begin" w:fldLock="1"/>
          </w:r>
          <w:r w:rsidRPr="00DC7445">
            <w:rPr>
              <w:rFonts w:ascii="Arial" w:hAnsi="Arial" w:cs="Arial"/>
              <w:bCs/>
              <w:sz w:val="20"/>
              <w:lang w:val="nn-NO"/>
            </w:rPr>
            <w:instrText xml:space="preserve"> DOCPROPERTY EK_Utgave </w:instrText>
          </w:r>
          <w:r w:rsidRPr="00DC7445">
            <w:rPr>
              <w:rFonts w:ascii="Arial" w:hAnsi="Arial" w:cs="Arial"/>
              <w:bCs/>
              <w:sz w:val="20"/>
            </w:rPr>
            <w:fldChar w:fldCharType="separate"/>
          </w:r>
          <w:r w:rsidRPr="00DC7445">
            <w:rPr>
              <w:rFonts w:ascii="Arial" w:hAnsi="Arial" w:cs="Arial"/>
              <w:bCs/>
              <w:sz w:val="20"/>
              <w:lang w:val="nn-NO"/>
            </w:rPr>
            <w:t>1.00</w:t>
          </w:r>
          <w:r w:rsidRPr="00DC7445">
            <w:rPr>
              <w:rFonts w:ascii="Arial" w:hAnsi="Arial" w:cs="Arial"/>
              <w:bCs/>
              <w:sz w:val="20"/>
            </w:rPr>
            <w:fldChar w:fldCharType="end"/>
          </w:r>
        </w:p>
        <w:p w:rsidR="00F05185" w:rsidRPr="00DC7445" w14:paraId="31D73878" w14:textId="77777777">
          <w:pPr>
            <w:tabs>
              <w:tab w:val="left" w:pos="590"/>
            </w:tabs>
            <w:spacing w:before="20" w:after="20"/>
            <w:rPr>
              <w:rFonts w:ascii="Arial" w:hAnsi="Arial" w:cs="Arial"/>
              <w:bCs/>
            </w:rPr>
          </w:pPr>
          <w:r w:rsidRPr="00DC7445">
            <w:rPr>
              <w:rFonts w:ascii="Arial" w:hAnsi="Arial" w:cs="Arial"/>
              <w:bCs/>
              <w:sz w:val="16"/>
              <w:szCs w:val="16"/>
            </w:rPr>
            <w:t>Side:</w:t>
          </w:r>
          <w:r w:rsidRPr="00DC7445">
            <w:rPr>
              <w:rFonts w:ascii="Arial" w:hAnsi="Arial" w:cs="Arial"/>
              <w:bCs/>
              <w:sz w:val="20"/>
            </w:rPr>
            <w:tab/>
          </w:r>
          <w:r w:rsidRPr="00DC7445">
            <w:rPr>
              <w:rFonts w:ascii="Arial" w:hAnsi="Arial" w:cs="Arial"/>
              <w:bCs/>
              <w:sz w:val="20"/>
            </w:rPr>
            <w:fldChar w:fldCharType="begin"/>
          </w:r>
          <w:r w:rsidRPr="00DC7445">
            <w:rPr>
              <w:rFonts w:ascii="Arial" w:hAnsi="Arial" w:cs="Arial"/>
              <w:bCs/>
              <w:sz w:val="20"/>
            </w:rPr>
            <w:instrText xml:space="preserve">PAGE </w:instrText>
          </w:r>
          <w:r w:rsidRPr="00DC7445">
            <w:rPr>
              <w:rFonts w:ascii="Arial" w:hAnsi="Arial" w:cs="Arial"/>
              <w:bCs/>
              <w:sz w:val="20"/>
            </w:rPr>
            <w:fldChar w:fldCharType="separate"/>
          </w:r>
          <w:r w:rsidRPr="00DC7445">
            <w:rPr>
              <w:rFonts w:ascii="Arial" w:hAnsi="Arial" w:cs="Arial"/>
              <w:bCs/>
              <w:sz w:val="20"/>
              <w:lang w:val="nb-NO" w:eastAsia="nb-NO" w:bidi="ar-SA"/>
            </w:rPr>
            <w:t>4</w:t>
          </w:r>
          <w:r w:rsidRPr="00DC7445">
            <w:rPr>
              <w:rFonts w:ascii="Arial" w:hAnsi="Arial" w:cs="Arial"/>
              <w:bCs/>
              <w:sz w:val="20"/>
            </w:rPr>
            <w:fldChar w:fldCharType="end"/>
          </w:r>
          <w:r w:rsidRPr="00DC7445">
            <w:rPr>
              <w:rFonts w:ascii="Arial" w:hAnsi="Arial" w:cs="Arial"/>
              <w:bCs/>
              <w:sz w:val="20"/>
            </w:rPr>
            <w:t xml:space="preserve"> av </w:t>
          </w:r>
          <w:r w:rsidRPr="00DC7445">
            <w:rPr>
              <w:rFonts w:ascii="Arial" w:hAnsi="Arial" w:cs="Arial"/>
              <w:bCs/>
              <w:sz w:val="20"/>
            </w:rPr>
            <w:fldChar w:fldCharType="begin"/>
          </w:r>
          <w:r w:rsidRPr="00DC7445">
            <w:rPr>
              <w:rFonts w:ascii="Arial" w:hAnsi="Arial" w:cs="Arial"/>
              <w:bCs/>
              <w:sz w:val="20"/>
            </w:rPr>
            <w:instrText>NUMPAGES</w:instrText>
          </w:r>
          <w:r w:rsidRPr="00DC7445">
            <w:rPr>
              <w:rFonts w:ascii="Arial" w:hAnsi="Arial" w:cs="Arial"/>
              <w:bCs/>
              <w:sz w:val="20"/>
            </w:rPr>
            <w:fldChar w:fldCharType="separate"/>
          </w:r>
          <w:r w:rsidRPr="00DC7445">
            <w:rPr>
              <w:rFonts w:ascii="Arial" w:hAnsi="Arial" w:cs="Arial"/>
              <w:bCs/>
              <w:sz w:val="20"/>
            </w:rPr>
            <w:t>4</w:t>
          </w:r>
          <w:r w:rsidRPr="00DC7445">
            <w:rPr>
              <w:rFonts w:ascii="Arial" w:hAnsi="Arial" w:cs="Arial"/>
              <w:bCs/>
              <w:sz w:val="20"/>
            </w:rPr>
            <w:fldChar w:fldCharType="end"/>
          </w:r>
        </w:p>
      </w:tc>
    </w:tr>
  </w:tbl>
  <w:p w:rsidR="00F05185" w14:paraId="56FFAFF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tblW w:w="9558" w:type="dxa"/>
      <w:tblInd w:w="-14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1" w:type="dxa"/>
        <w:right w:w="71" w:type="dxa"/>
      </w:tblCellMar>
      <w:tblLook w:val="0000"/>
    </w:tblPr>
    <w:tblGrid>
      <w:gridCol w:w="1418"/>
      <w:gridCol w:w="1843"/>
      <w:gridCol w:w="425"/>
      <w:gridCol w:w="2268"/>
      <w:gridCol w:w="1701"/>
      <w:gridCol w:w="851"/>
      <w:gridCol w:w="1052"/>
    </w:tblGrid>
    <w:tr w14:paraId="739A0CF0" w14:textId="77777777" w:rsidTr="00A144F9">
      <w:tblPrEx>
        <w:tblW w:w="9558" w:type="dxa"/>
        <w:tblInd w:w="-14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CellMar>
          <w:left w:w="71" w:type="dxa"/>
          <w:right w:w="71" w:type="dxa"/>
        </w:tblCellMar>
        <w:tblLook w:val="0000"/>
      </w:tblPrEx>
      <w:trPr>
        <w:cantSplit/>
        <w:trHeight w:val="983"/>
      </w:trPr>
      <w:tc>
        <w:tcPr>
          <w:tcW w:w="3261" w:type="dxa"/>
          <w:gridSpan w:val="2"/>
          <w:vAlign w:val="center"/>
        </w:tcPr>
        <w:p w:rsidR="004A2CDA" w:rsidRPr="00D03B59" w:rsidP="004A2CDA" w14:paraId="1BEFBD57" w14:textId="47C127D6">
          <w:pPr>
            <w:spacing w:before="80" w:after="80"/>
            <w:jc w:val="center"/>
            <w:rPr>
              <w:rFonts w:ascii="Arial" w:hAnsi="Arial" w:cs="Arial"/>
              <w:b/>
              <w:sz w:val="28"/>
            </w:rPr>
          </w:pPr>
          <w:r w:rsidRPr="00D03B59">
            <w:rPr>
              <w:rFonts w:ascii="Arial" w:hAnsi="Arial" w:cs="Arial"/>
              <w:b/>
              <w:noProof/>
              <w:sz w:val="28"/>
            </w:rPr>
            <w:drawing>
              <wp:inline distT="0" distB="0" distL="0" distR="0">
                <wp:extent cx="1769697" cy="411480"/>
                <wp:effectExtent l="0" t="0" r="2540" b="7620"/>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10;&#10;Description automatically generated with low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00020" cy="441782"/>
                        </a:xfrm>
                        <a:prstGeom prst="rect">
                          <a:avLst/>
                        </a:prstGeom>
                      </pic:spPr>
                    </pic:pic>
                  </a:graphicData>
                </a:graphic>
              </wp:inline>
            </w:drawing>
          </w:r>
        </w:p>
      </w:tc>
      <w:tc>
        <w:tcPr>
          <w:tcW w:w="4394" w:type="dxa"/>
          <w:gridSpan w:val="3"/>
          <w:vAlign w:val="center"/>
        </w:tcPr>
        <w:p w:rsidR="004A2CDA" w:rsidRPr="003F549F" w:rsidP="004423E6" w14:paraId="7B244945" w14:textId="16D51903">
          <w:pPr>
            <w:spacing w:before="120" w:after="120"/>
            <w:jc w:val="center"/>
            <w:rPr>
              <w:rFonts w:ascii="Arial" w:hAnsi="Arial" w:cs="Arial"/>
              <w:bCs/>
              <w:sz w:val="28"/>
              <w:szCs w:val="28"/>
            </w:rPr>
          </w:pPr>
          <w:r w:rsidRPr="00177AA7">
            <w:rPr>
              <w:rFonts w:ascii="Arial" w:hAnsi="Arial" w:cs="Arial"/>
            </w:rPr>
            <w:fldChar w:fldCharType="begin" w:fldLock="1"/>
          </w:r>
          <w:r w:rsidRPr="00177AA7">
            <w:rPr>
              <w:rFonts w:ascii="Arial" w:hAnsi="Arial" w:cs="Arial"/>
            </w:rPr>
            <w:instrText xml:space="preserve"> DOCPROPERTY EK_DokTittel \*charformat \* MERGEFORMAT </w:instrText>
          </w:r>
          <w:r w:rsidRPr="00177AA7">
            <w:rPr>
              <w:rFonts w:ascii="Arial" w:hAnsi="Arial" w:cs="Arial"/>
            </w:rPr>
            <w:fldChar w:fldCharType="separate"/>
          </w:r>
          <w:r w:rsidRPr="00177AA7">
            <w:rPr>
              <w:rFonts w:ascii="Arial" w:hAnsi="Arial" w:cs="Arial"/>
              <w:noProof/>
            </w:rPr>
            <w:t>Digital</w:t>
          </w:r>
          <w:r w:rsidRPr="00177AA7">
            <w:rPr>
              <w:rFonts w:ascii="Arial" w:hAnsi="Arial" w:cs="Arial"/>
            </w:rPr>
            <w:t xml:space="preserve"> omvisning – Bli kjent med sikkerhetsrutinene i Horten</w:t>
          </w:r>
          <w:r w:rsidRPr="00177AA7">
            <w:rPr>
              <w:rFonts w:ascii="Arial" w:hAnsi="Arial" w:cs="Arial"/>
              <w:noProof/>
            </w:rPr>
            <w:fldChar w:fldCharType="end"/>
          </w:r>
        </w:p>
      </w:tc>
      <w:tc>
        <w:tcPr>
          <w:tcW w:w="1903" w:type="dxa"/>
          <w:gridSpan w:val="2"/>
          <w:vAlign w:val="center"/>
        </w:tcPr>
        <w:p w:rsidR="004A2CDA" w:rsidRPr="003F549F" w:rsidP="004423E6" w14:paraId="7C1959E1" w14:textId="07D18CF2">
          <w:pPr>
            <w:spacing w:before="120" w:after="120"/>
            <w:jc w:val="center"/>
            <w:rPr>
              <w:rFonts w:ascii="Arial" w:hAnsi="Arial" w:cs="Arial"/>
              <w:color w:val="000080"/>
              <w:sz w:val="20"/>
            </w:rPr>
          </w:pPr>
          <w:r w:rsidRPr="003F549F">
            <w:rPr>
              <w:rFonts w:ascii="Arial" w:hAnsi="Arial" w:cs="Arial"/>
              <w:sz w:val="20"/>
            </w:rPr>
            <w:fldChar w:fldCharType="begin" w:fldLock="1"/>
          </w:r>
          <w:r w:rsidRPr="003F549F">
            <w:rPr>
              <w:rFonts w:ascii="Arial" w:hAnsi="Arial" w:cs="Arial"/>
              <w:sz w:val="20"/>
            </w:rPr>
            <w:instrText xml:space="preserve"> DOCPROPERTY EK_DokType </w:instrText>
          </w:r>
          <w:r w:rsidRPr="003F549F">
            <w:rPr>
              <w:rFonts w:ascii="Arial" w:hAnsi="Arial" w:cs="Arial"/>
              <w:sz w:val="20"/>
            </w:rPr>
            <w:fldChar w:fldCharType="separate"/>
          </w:r>
          <w:r w:rsidRPr="003F549F">
            <w:rPr>
              <w:rFonts w:ascii="Arial" w:hAnsi="Arial" w:cs="Arial"/>
              <w:sz w:val="20"/>
            </w:rPr>
            <w:t>Standard</w:t>
          </w:r>
          <w:r w:rsidRPr="003F549F">
            <w:rPr>
              <w:rFonts w:ascii="Arial" w:hAnsi="Arial" w:cs="Arial"/>
              <w:sz w:val="20"/>
            </w:rPr>
            <w:fldChar w:fldCharType="end"/>
          </w:r>
        </w:p>
      </w:tc>
    </w:tr>
    <w:tr w14:paraId="7E7BBBE1" w14:textId="77777777" w:rsidTr="003F549F">
      <w:tblPrEx>
        <w:tblW w:w="9558" w:type="dxa"/>
        <w:tblInd w:w="-147" w:type="dxa"/>
        <w:tblLayout w:type="fixed"/>
        <w:tblCellMar>
          <w:left w:w="56" w:type="dxa"/>
          <w:right w:w="56" w:type="dxa"/>
        </w:tblCellMar>
        <w:tblLook w:val="0000"/>
      </w:tblPrEx>
      <w:trPr>
        <w:cantSplit/>
        <w:trHeight w:val="454"/>
      </w:trPr>
      <w:tc>
        <w:tcPr>
          <w:tcW w:w="1418" w:type="dxa"/>
        </w:tcPr>
        <w:p w:rsidR="003F549F" w:rsidRPr="00D03B59" w:rsidP="00A144F9" w14:paraId="2E4EB196" w14:textId="2F5594BC">
          <w:pPr>
            <w:spacing w:line="276" w:lineRule="auto"/>
            <w:rPr>
              <w:rFonts w:ascii="Arial" w:hAnsi="Arial" w:cs="Arial"/>
              <w:sz w:val="16"/>
            </w:rPr>
          </w:pPr>
          <w:r w:rsidRPr="00D03B59">
            <w:rPr>
              <w:rFonts w:ascii="Arial" w:hAnsi="Arial" w:cs="Arial"/>
              <w:sz w:val="16"/>
            </w:rPr>
            <w:t>Dok.id.:</w:t>
          </w:r>
        </w:p>
        <w:p w:rsidR="004A2CDA" w:rsidRPr="00D03B59" w:rsidP="00A144F9" w14:paraId="3FFB5026" w14:textId="1BFF80F7">
          <w:pPr>
            <w:spacing w:line="276" w:lineRule="auto"/>
            <w:rPr>
              <w:rFonts w:ascii="Arial" w:hAnsi="Arial" w:cs="Arial"/>
              <w:sz w:val="16"/>
            </w:rPr>
          </w:pPr>
          <w:r w:rsidRPr="00D03B59">
            <w:rPr>
              <w:rFonts w:ascii="Arial" w:hAnsi="Arial" w:cs="Arial"/>
              <w:sz w:val="20"/>
            </w:rPr>
            <w:fldChar w:fldCharType="begin" w:fldLock="1"/>
          </w:r>
          <w:r w:rsidRPr="00D03B59">
            <w:rPr>
              <w:rFonts w:ascii="Arial" w:hAnsi="Arial" w:cs="Arial"/>
              <w:sz w:val="20"/>
            </w:rPr>
            <w:instrText xml:space="preserve"> DOCPROPERTY EK_DokumentID \*charformat \* MERGEFORMAT </w:instrText>
          </w:r>
          <w:r w:rsidRPr="00D03B59">
            <w:rPr>
              <w:rFonts w:ascii="Arial" w:hAnsi="Arial" w:cs="Arial"/>
              <w:sz w:val="20"/>
            </w:rPr>
            <w:fldChar w:fldCharType="separate"/>
          </w:r>
          <w:r w:rsidRPr="00D03B59">
            <w:rPr>
              <w:rFonts w:ascii="Arial" w:hAnsi="Arial" w:cs="Arial"/>
              <w:sz w:val="20"/>
            </w:rPr>
            <w:t>D00366</w:t>
          </w:r>
          <w:r w:rsidRPr="00D03B59">
            <w:rPr>
              <w:rFonts w:ascii="Arial" w:hAnsi="Arial" w:cs="Arial"/>
              <w:sz w:val="20"/>
            </w:rPr>
            <w:fldChar w:fldCharType="end"/>
          </w:r>
        </w:p>
      </w:tc>
      <w:tc>
        <w:tcPr>
          <w:tcW w:w="2268" w:type="dxa"/>
          <w:gridSpan w:val="2"/>
        </w:tcPr>
        <w:p w:rsidR="004A2CDA" w:rsidRPr="00D03B59" w:rsidP="00A144F9" w14:paraId="7C7D72A9" w14:textId="06589FD3">
          <w:pPr>
            <w:spacing w:line="276" w:lineRule="auto"/>
            <w:rPr>
              <w:rFonts w:ascii="Arial" w:hAnsi="Arial" w:cs="Arial"/>
              <w:sz w:val="20"/>
            </w:rPr>
          </w:pPr>
          <w:r w:rsidRPr="00D03B59">
            <w:rPr>
              <w:rFonts w:ascii="Arial" w:hAnsi="Arial" w:cs="Arial"/>
              <w:sz w:val="16"/>
            </w:rPr>
            <w:t>Utarbeidet av:</w:t>
          </w:r>
        </w:p>
        <w:p w:rsidR="004A2CDA" w:rsidRPr="00D03B59" w:rsidP="00A144F9" w14:paraId="3228830B" w14:textId="30942FD2">
          <w:pPr>
            <w:spacing w:line="276" w:lineRule="auto"/>
            <w:rPr>
              <w:rFonts w:ascii="Arial" w:hAnsi="Arial" w:cs="Arial"/>
              <w:sz w:val="20"/>
            </w:rPr>
          </w:pPr>
          <w:r w:rsidRPr="00D03B59">
            <w:rPr>
              <w:rFonts w:ascii="Arial" w:hAnsi="Arial" w:cs="Arial"/>
              <w:sz w:val="20"/>
            </w:rPr>
            <w:fldChar w:fldCharType="begin" w:fldLock="1"/>
          </w:r>
          <w:r w:rsidRPr="00D03B59">
            <w:rPr>
              <w:rFonts w:ascii="Arial" w:hAnsi="Arial" w:cs="Arial"/>
              <w:sz w:val="20"/>
            </w:rPr>
            <w:instrText xml:space="preserve"> DOCPROPERTY EK_Ansvarlig \*charformat \* MERGEFORMAT </w:instrText>
          </w:r>
          <w:r w:rsidRPr="00D03B59">
            <w:rPr>
              <w:rFonts w:ascii="Arial" w:hAnsi="Arial" w:cs="Arial"/>
              <w:sz w:val="20"/>
            </w:rPr>
            <w:fldChar w:fldCharType="separate"/>
          </w:r>
          <w:r w:rsidRPr="00D03B59">
            <w:rPr>
              <w:rFonts w:ascii="Arial" w:hAnsi="Arial" w:cs="Arial"/>
              <w:sz w:val="20"/>
            </w:rPr>
            <w:t>Heidi Behring Hansen</w:t>
          </w:r>
          <w:r w:rsidRPr="00D03B59">
            <w:rPr>
              <w:rFonts w:ascii="Arial" w:hAnsi="Arial" w:cs="Arial"/>
              <w:sz w:val="20"/>
            </w:rPr>
            <w:fldChar w:fldCharType="end"/>
          </w:r>
        </w:p>
      </w:tc>
      <w:tc>
        <w:tcPr>
          <w:tcW w:w="2268" w:type="dxa"/>
        </w:tcPr>
        <w:p w:rsidR="004A2CDA" w:rsidRPr="00D03B59" w:rsidP="00A144F9" w14:paraId="57380E24" w14:textId="77777777">
          <w:pPr>
            <w:spacing w:line="276" w:lineRule="auto"/>
            <w:rPr>
              <w:rFonts w:ascii="Arial" w:hAnsi="Arial" w:cs="Arial"/>
              <w:sz w:val="20"/>
            </w:rPr>
          </w:pPr>
          <w:r w:rsidRPr="00D03B59">
            <w:rPr>
              <w:rFonts w:ascii="Arial" w:hAnsi="Arial" w:cs="Arial"/>
              <w:sz w:val="16"/>
            </w:rPr>
            <w:t>Godkjent av:</w:t>
          </w:r>
        </w:p>
        <w:p w:rsidR="004A2CDA" w:rsidRPr="00D03B59" w:rsidP="00A144F9" w14:paraId="1C83706B" w14:textId="77777777">
          <w:pPr>
            <w:spacing w:line="276" w:lineRule="auto"/>
            <w:rPr>
              <w:rFonts w:ascii="Arial" w:hAnsi="Arial" w:cs="Arial"/>
            </w:rPr>
          </w:pPr>
          <w:r w:rsidRPr="00D03B59">
            <w:rPr>
              <w:rFonts w:ascii="Arial" w:hAnsi="Arial" w:cs="Arial"/>
              <w:sz w:val="20"/>
            </w:rPr>
            <w:fldChar w:fldCharType="begin" w:fldLock="1"/>
          </w:r>
          <w:r w:rsidRPr="00D03B59">
            <w:rPr>
              <w:rFonts w:ascii="Arial" w:hAnsi="Arial" w:cs="Arial"/>
              <w:sz w:val="20"/>
            </w:rPr>
            <w:instrText>DOCPROPERTY EK_Signatur \*charformat</w:instrText>
          </w:r>
          <w:r w:rsidRPr="00D03B59">
            <w:rPr>
              <w:rFonts w:ascii="Arial" w:hAnsi="Arial" w:cs="Arial"/>
              <w:sz w:val="20"/>
            </w:rPr>
            <w:fldChar w:fldCharType="separate"/>
          </w:r>
          <w:r w:rsidRPr="00D03B59">
            <w:rPr>
              <w:rFonts w:ascii="Arial" w:hAnsi="Arial" w:cs="Arial"/>
              <w:sz w:val="20"/>
            </w:rPr>
            <w:t>Marit Hagen Øygarden</w:t>
          </w:r>
          <w:r w:rsidRPr="00D03B59">
            <w:rPr>
              <w:rFonts w:ascii="Arial" w:hAnsi="Arial" w:cs="Arial"/>
              <w:sz w:val="20"/>
            </w:rPr>
            <w:fldChar w:fldCharType="end"/>
          </w:r>
        </w:p>
      </w:tc>
      <w:tc>
        <w:tcPr>
          <w:tcW w:w="1701" w:type="dxa"/>
        </w:tcPr>
        <w:p w:rsidR="004A2CDA" w:rsidRPr="00D03B59" w:rsidP="00A144F9" w14:paraId="453B47B4" w14:textId="6062A9F5">
          <w:pPr>
            <w:spacing w:line="276" w:lineRule="auto"/>
            <w:rPr>
              <w:rFonts w:ascii="Arial" w:hAnsi="Arial" w:cs="Arial"/>
              <w:sz w:val="20"/>
            </w:rPr>
          </w:pPr>
          <w:r w:rsidRPr="00D03B59">
            <w:rPr>
              <w:rFonts w:ascii="Arial" w:hAnsi="Arial" w:cs="Arial"/>
              <w:sz w:val="16"/>
            </w:rPr>
            <w:t>Gjelder fra:</w:t>
          </w:r>
        </w:p>
        <w:p w:rsidR="004A2CDA" w:rsidRPr="00D03B59" w:rsidP="00A144F9" w14:paraId="37EA8642" w14:textId="6AF5F953">
          <w:pPr>
            <w:spacing w:line="276" w:lineRule="auto"/>
            <w:rPr>
              <w:rFonts w:ascii="Arial" w:hAnsi="Arial" w:cs="Arial"/>
              <w:sz w:val="20"/>
            </w:rPr>
          </w:pPr>
          <w:r w:rsidRPr="00D03B59">
            <w:rPr>
              <w:rFonts w:ascii="Arial" w:hAnsi="Arial" w:cs="Arial"/>
              <w:sz w:val="20"/>
            </w:rPr>
            <w:fldChar w:fldCharType="begin" w:fldLock="1"/>
          </w:r>
          <w:r w:rsidRPr="00D03B59">
            <w:rPr>
              <w:rFonts w:ascii="Arial" w:hAnsi="Arial" w:cs="Arial"/>
              <w:sz w:val="20"/>
            </w:rPr>
            <w:instrText xml:space="preserve"> DOCPROPERTY EK_Gjeld</w:instrText>
          </w:r>
          <w:r w:rsidRPr="00D03B59">
            <w:rPr>
              <w:rFonts w:ascii="Arial" w:hAnsi="Arial" w:cs="Arial"/>
              <w:sz w:val="20"/>
            </w:rPr>
            <w:instrText xml:space="preserve">erFra </w:instrText>
          </w:r>
          <w:r w:rsidRPr="00D03B59">
            <w:rPr>
              <w:rFonts w:ascii="Arial" w:hAnsi="Arial" w:cs="Arial"/>
              <w:sz w:val="20"/>
            </w:rPr>
            <w:fldChar w:fldCharType="separate"/>
          </w:r>
          <w:r w:rsidRPr="00D03B59">
            <w:rPr>
              <w:rFonts w:ascii="Arial" w:hAnsi="Arial" w:cs="Arial"/>
              <w:sz w:val="20"/>
            </w:rPr>
            <w:t>22.09.2025</w:t>
          </w:r>
          <w:r w:rsidRPr="00D03B59">
            <w:rPr>
              <w:rFonts w:ascii="Arial" w:hAnsi="Arial" w:cs="Arial"/>
              <w:sz w:val="20"/>
            </w:rPr>
            <w:fldChar w:fldCharType="end"/>
          </w:r>
        </w:p>
      </w:tc>
      <w:tc>
        <w:tcPr>
          <w:tcW w:w="851" w:type="dxa"/>
        </w:tcPr>
        <w:p w:rsidR="004A2CDA" w:rsidRPr="00D03B59" w:rsidP="00A144F9" w14:paraId="185E08D5" w14:textId="77777777">
          <w:pPr>
            <w:spacing w:line="276" w:lineRule="auto"/>
            <w:rPr>
              <w:rFonts w:ascii="Arial" w:hAnsi="Arial" w:cs="Arial"/>
              <w:sz w:val="20"/>
            </w:rPr>
          </w:pPr>
          <w:r w:rsidRPr="00D03B59">
            <w:rPr>
              <w:rFonts w:ascii="Arial" w:hAnsi="Arial" w:cs="Arial"/>
              <w:sz w:val="16"/>
            </w:rPr>
            <w:t>Versjon:</w:t>
          </w:r>
        </w:p>
        <w:p w:rsidR="004A2CDA" w:rsidRPr="00D03B59" w:rsidP="00A144F9" w14:paraId="3B2D769B" w14:textId="6A8592C4">
          <w:pPr>
            <w:spacing w:line="276" w:lineRule="auto"/>
            <w:rPr>
              <w:rFonts w:ascii="Arial" w:hAnsi="Arial" w:cs="Arial"/>
            </w:rPr>
          </w:pPr>
          <w:r w:rsidRPr="00D03B59">
            <w:rPr>
              <w:rFonts w:ascii="Arial" w:hAnsi="Arial" w:cs="Arial"/>
              <w:sz w:val="20"/>
            </w:rPr>
            <w:fldChar w:fldCharType="begin" w:fldLock="1"/>
          </w:r>
          <w:r w:rsidRPr="00D03B59">
            <w:rPr>
              <w:rFonts w:ascii="Arial" w:hAnsi="Arial" w:cs="Arial"/>
              <w:sz w:val="20"/>
            </w:rPr>
            <w:instrText>DOCPROPERTY EK_Utgave \*charformat</w:instrText>
          </w:r>
          <w:r w:rsidRPr="00D03B59">
            <w:rPr>
              <w:rFonts w:ascii="Arial" w:hAnsi="Arial" w:cs="Arial"/>
              <w:sz w:val="20"/>
            </w:rPr>
            <w:fldChar w:fldCharType="separate"/>
          </w:r>
          <w:r w:rsidRPr="00D03B59">
            <w:rPr>
              <w:rFonts w:ascii="Arial" w:hAnsi="Arial" w:cs="Arial"/>
              <w:sz w:val="20"/>
            </w:rPr>
            <w:t>1.00</w:t>
          </w:r>
          <w:r w:rsidRPr="00D03B59">
            <w:rPr>
              <w:rFonts w:ascii="Arial" w:hAnsi="Arial" w:cs="Arial"/>
              <w:sz w:val="20"/>
            </w:rPr>
            <w:fldChar w:fldCharType="end"/>
          </w:r>
        </w:p>
      </w:tc>
      <w:tc>
        <w:tcPr>
          <w:tcW w:w="1052" w:type="dxa"/>
        </w:tcPr>
        <w:p w:rsidR="004A2CDA" w:rsidRPr="00D03B59" w:rsidP="00A144F9" w14:paraId="5A2BEFF9" w14:textId="77777777">
          <w:pPr>
            <w:spacing w:line="276" w:lineRule="auto"/>
            <w:rPr>
              <w:rFonts w:ascii="Arial" w:hAnsi="Arial" w:cs="Arial"/>
              <w:sz w:val="20"/>
            </w:rPr>
          </w:pPr>
          <w:r w:rsidRPr="00D03B59">
            <w:rPr>
              <w:rFonts w:ascii="Arial" w:hAnsi="Arial" w:cs="Arial"/>
              <w:sz w:val="16"/>
            </w:rPr>
            <w:t>Sidenr:</w:t>
          </w:r>
        </w:p>
        <w:p w:rsidR="004A2CDA" w:rsidRPr="00D03B59" w:rsidP="00A144F9" w14:paraId="62A2113A" w14:textId="77777777">
          <w:pPr>
            <w:spacing w:line="276" w:lineRule="auto"/>
            <w:jc w:val="center"/>
            <w:rPr>
              <w:rFonts w:ascii="Arial" w:hAnsi="Arial" w:cs="Arial"/>
            </w:rPr>
          </w:pPr>
          <w:r w:rsidRPr="00D03B59">
            <w:rPr>
              <w:rFonts w:ascii="Arial" w:hAnsi="Arial" w:cs="Arial"/>
              <w:sz w:val="20"/>
            </w:rPr>
            <w:fldChar w:fldCharType="begin"/>
          </w:r>
          <w:r w:rsidRPr="00D03B59">
            <w:rPr>
              <w:rFonts w:ascii="Arial" w:hAnsi="Arial" w:cs="Arial"/>
              <w:sz w:val="20"/>
            </w:rPr>
            <w:instrText xml:space="preserve">PAGE </w:instrText>
          </w:r>
          <w:r w:rsidRPr="00D03B59">
            <w:rPr>
              <w:rFonts w:ascii="Arial" w:hAnsi="Arial" w:cs="Arial"/>
              <w:sz w:val="20"/>
            </w:rPr>
            <w:fldChar w:fldCharType="separate"/>
          </w:r>
          <w:r w:rsidRPr="00D03B59">
            <w:rPr>
              <w:rFonts w:ascii="Arial" w:hAnsi="Arial" w:cs="Arial"/>
              <w:sz w:val="20"/>
              <w:lang w:val="nb-NO" w:eastAsia="nb-NO" w:bidi="ar-SA"/>
            </w:rPr>
            <w:t>1</w:t>
          </w:r>
          <w:r w:rsidRPr="00D03B59">
            <w:rPr>
              <w:rFonts w:ascii="Arial" w:hAnsi="Arial" w:cs="Arial"/>
              <w:sz w:val="20"/>
            </w:rPr>
            <w:fldChar w:fldCharType="end"/>
          </w:r>
          <w:r w:rsidRPr="00D03B59">
            <w:rPr>
              <w:rFonts w:ascii="Arial" w:hAnsi="Arial" w:cs="Arial"/>
              <w:sz w:val="20"/>
            </w:rPr>
            <w:t xml:space="preserve"> av </w:t>
          </w:r>
          <w:r w:rsidRPr="00D03B59">
            <w:rPr>
              <w:rFonts w:ascii="Arial" w:hAnsi="Arial" w:cs="Arial"/>
              <w:sz w:val="20"/>
            </w:rPr>
            <w:fldChar w:fldCharType="begin"/>
          </w:r>
          <w:r w:rsidRPr="00D03B59">
            <w:rPr>
              <w:rFonts w:ascii="Arial" w:hAnsi="Arial" w:cs="Arial"/>
              <w:sz w:val="20"/>
            </w:rPr>
            <w:instrText>NUMPAGES</w:instrText>
          </w:r>
          <w:r w:rsidRPr="00D03B59">
            <w:rPr>
              <w:rFonts w:ascii="Arial" w:hAnsi="Arial" w:cs="Arial"/>
              <w:sz w:val="20"/>
            </w:rPr>
            <w:fldChar w:fldCharType="separate"/>
          </w:r>
          <w:r w:rsidRPr="00D03B59">
            <w:rPr>
              <w:rFonts w:ascii="Arial" w:hAnsi="Arial" w:cs="Arial"/>
              <w:sz w:val="20"/>
            </w:rPr>
            <w:t>4</w:t>
          </w:r>
          <w:r w:rsidRPr="00D03B59">
            <w:rPr>
              <w:rFonts w:ascii="Arial" w:hAnsi="Arial" w:cs="Arial"/>
              <w:sz w:val="20"/>
            </w:rPr>
            <w:fldChar w:fldCharType="end"/>
          </w:r>
        </w:p>
      </w:tc>
    </w:tr>
  </w:tbl>
  <w:p w:rsidR="00F05185" w:rsidRPr="00D03B59" w14:paraId="6BE39076" w14:textId="77777777">
    <w:pPr>
      <w:pStyle w:val="Header"/>
      <w:rPr>
        <w:rFonts w:ascii="Arial" w:hAnsi="Arial"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7DB392F"/>
    <w:multiLevelType w:val="hybridMultilevel"/>
    <w:tmpl w:val="CE24F5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703B59C3"/>
    <w:multiLevelType w:val="hybridMultilevel"/>
    <w:tmpl w:val="A22621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4044330">
    <w:abstractNumId w:val="0"/>
  </w:num>
  <w:num w:numId="2" w16cid:durableId="1062674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F7"/>
    <w:rsid w:val="000152A2"/>
    <w:rsid w:val="00060705"/>
    <w:rsid w:val="00062585"/>
    <w:rsid w:val="0006743C"/>
    <w:rsid w:val="000C1EEB"/>
    <w:rsid w:val="001064F7"/>
    <w:rsid w:val="00177AA7"/>
    <w:rsid w:val="00220D4A"/>
    <w:rsid w:val="00246B06"/>
    <w:rsid w:val="00262C61"/>
    <w:rsid w:val="00271E58"/>
    <w:rsid w:val="00273DB9"/>
    <w:rsid w:val="00317229"/>
    <w:rsid w:val="00343B5E"/>
    <w:rsid w:val="003851F2"/>
    <w:rsid w:val="003D31AA"/>
    <w:rsid w:val="003F549F"/>
    <w:rsid w:val="004423E6"/>
    <w:rsid w:val="00447791"/>
    <w:rsid w:val="004660B6"/>
    <w:rsid w:val="004A2CDA"/>
    <w:rsid w:val="004A5A49"/>
    <w:rsid w:val="00512EED"/>
    <w:rsid w:val="005527A2"/>
    <w:rsid w:val="0055741F"/>
    <w:rsid w:val="00592B17"/>
    <w:rsid w:val="005C074F"/>
    <w:rsid w:val="005D567A"/>
    <w:rsid w:val="006156FC"/>
    <w:rsid w:val="00676DD7"/>
    <w:rsid w:val="00676F51"/>
    <w:rsid w:val="006B722C"/>
    <w:rsid w:val="007123A9"/>
    <w:rsid w:val="00715DD5"/>
    <w:rsid w:val="007170E9"/>
    <w:rsid w:val="0071712A"/>
    <w:rsid w:val="00760120"/>
    <w:rsid w:val="007768FF"/>
    <w:rsid w:val="00786320"/>
    <w:rsid w:val="0079034A"/>
    <w:rsid w:val="0079162A"/>
    <w:rsid w:val="0079383C"/>
    <w:rsid w:val="007A6D7E"/>
    <w:rsid w:val="007F4BB7"/>
    <w:rsid w:val="00821FF2"/>
    <w:rsid w:val="0084674B"/>
    <w:rsid w:val="00870E37"/>
    <w:rsid w:val="008769C9"/>
    <w:rsid w:val="008E7928"/>
    <w:rsid w:val="0090135B"/>
    <w:rsid w:val="00915B4C"/>
    <w:rsid w:val="00916A46"/>
    <w:rsid w:val="009468F1"/>
    <w:rsid w:val="00982360"/>
    <w:rsid w:val="00A003CD"/>
    <w:rsid w:val="00A079C0"/>
    <w:rsid w:val="00A144F9"/>
    <w:rsid w:val="00A31CFB"/>
    <w:rsid w:val="00A66087"/>
    <w:rsid w:val="00AE77A8"/>
    <w:rsid w:val="00B010DF"/>
    <w:rsid w:val="00B01EF4"/>
    <w:rsid w:val="00B218FA"/>
    <w:rsid w:val="00B35574"/>
    <w:rsid w:val="00BA0802"/>
    <w:rsid w:val="00BA2BB9"/>
    <w:rsid w:val="00BB1E77"/>
    <w:rsid w:val="00C04550"/>
    <w:rsid w:val="00C61A93"/>
    <w:rsid w:val="00C96F74"/>
    <w:rsid w:val="00D03B59"/>
    <w:rsid w:val="00D453EA"/>
    <w:rsid w:val="00D97EBB"/>
    <w:rsid w:val="00DC7445"/>
    <w:rsid w:val="00DE2869"/>
    <w:rsid w:val="00E7117D"/>
    <w:rsid w:val="00E757DA"/>
    <w:rsid w:val="00EA2F48"/>
    <w:rsid w:val="00ED65EB"/>
    <w:rsid w:val="00EE1CE7"/>
    <w:rsid w:val="00EE38CD"/>
    <w:rsid w:val="00F05185"/>
    <w:rsid w:val="00F12DAF"/>
    <w:rsid w:val="00F57686"/>
    <w:rsid w:val="00FC6E7C"/>
  </w:rsids>
  <w:docVars>
    <w:docVar w:name="Avdeling" w:val="lab_avdeling"/>
    <w:docVar w:name="Avsnitt" w:val="lab_avsnitt"/>
    <w:docVar w:name="Bedriftsnavn" w:val="Datakvalitet AS"/>
    <w:docVar w:name="beskyttet" w:val="nei"/>
    <w:docVar w:name="docver" w:val="2.20"/>
    <w:docVar w:name="EksRef" w:val="[EksRef]"/>
    <w:docVar w:name="ek_ansvarlig" w:val="[EK-Ansvarlig]"/>
    <w:docVar w:name="ek_bedriftsnavn" w:val="DEMO - Datakvalitet AS"/>
    <w:docVar w:name="ek_dbfields" w:val="EK_Avdeling¤2#4¤2#[Avdeling]¤3#EK_Avsnitt¤2#4¤2#[Avsnitt]¤3#EK_Bedriftsnavn¤2#1¤2#DEMO - Datakvalitet AS¤3#EK_GjelderFra¤2#0¤2#[GjelderFra]¤3#EK_KlGjelderFra¤2#0¤2#[KlGjelderFra]¤3#EK_Opprettet¤2#0¤2#[Opprettet]¤3#EK_Utgitt¤2#0¤2#[Utgitt]¤3#EK_IBrukDato¤2#0¤2#[Endret]¤3#EK_DokumentID¤2#0¤2#[ID]¤3#EK_DokTittel¤2#0¤2#Standard¤3#EK_DokType¤2#0¤2#[DokType]¤3#EK_DocLvlShort¤2#0¤2#[DokNivåKort]¤3#EK_DocLevel¤2#0¤2#[DokNivå]¤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Forfatter]¤3#EK_DokAnsvNavn¤2#0¤2#[Dok.ansvarlig]¤3#EK_UText2¤2#0¤2#[UText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3#EK_Dokendrdato¤2#4¤2#¤3#EK_HbType¤2#4¤2#¤3#EK_Offisiell¤2#4¤2#¤3#EK_VedleggRef¤2#4¤2#¤3#EK_Strukt00¤2#5¤2#[Strukturfelt]¤3#EK_Strukt01¤2#5¤2#[Strukturfelt]¤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clevel" w:val="[DokNivå]"/>
    <w:docVar w:name="ek_doclvlshort" w:val="[DokNivåKort]"/>
    <w:docVar w:name="ek_doktype" w:val="[DokType]"/>
    <w:docVar w:name="ek_dokumentid" w:val="[ID]"/>
    <w:docVar w:name="ek_eksref" w:val="[EK_EksRef]"/>
    <w:docVar w:name="ek_endrfields" w:val="EK_Bedriftsnavn¤1#EK_Rapport¤1#"/>
    <w:docVar w:name="ek_format" w:val="-10"/>
    <w:docVar w:name="ek_gjelderfra" w:val="[GjelderFra]"/>
    <w:docVar w:name="ek_klgjelderfra" w:val="[KlGjelderFra]"/>
    <w:docVar w:name="EK_Protection" w:val="3"/>
    <w:docVar w:name="ek_rapport" w:val="[Tilknyttet rapport]"/>
    <w:docVar w:name="ek_superstikkord" w:val="[SuperStikkord]"/>
    <w:docVar w:name="EK_TYPE" w:val="MAL"/>
    <w:docVar w:name="Erstatter" w:val="lab_erstatter"/>
    <w:docVar w:name="KHB" w:val="UB"/>
    <w:docVar w:name="skitten" w:val="0"/>
    <w:docVar w:name="Tittel" w:val="Dette er en Test tittel."/>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4F223BB8"/>
  <w15:chartTrackingRefBased/>
  <w15:docId w15:val="{F6749461-BC60-4C56-BCAD-8993A8E3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Heading3"/>
    <w:next w:val="Normal"/>
    <w:qFormat/>
    <w:pPr>
      <w:outlineLvl w:val="3"/>
    </w:pPr>
    <w:rPr>
      <w:b w:val="0"/>
      <w:u w:val="single"/>
    </w:rPr>
  </w:style>
  <w:style w:type="paragraph" w:styleId="Heading6">
    <w:name w:val="heading 6"/>
    <w:basedOn w:val="Normal"/>
    <w:next w:val="Normal"/>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Revision">
    <w:name w:val="Revision"/>
    <w:hidden/>
    <w:uiPriority w:val="99"/>
    <w:semiHidden/>
    <w:rsid w:val="00AE77A8"/>
    <w:rPr>
      <w:sz w:val="24"/>
    </w:rPr>
  </w:style>
  <w:style w:type="paragraph" w:styleId="ListParagraph">
    <w:name w:val="List Paragraph"/>
    <w:basedOn w:val="Normal"/>
    <w:uiPriority w:val="34"/>
    <w:qFormat/>
    <w:rsid w:val="005527A2"/>
    <w:pPr>
      <w:ind w:left="720"/>
      <w:contextualSpacing/>
    </w:pPr>
  </w:style>
  <w:style w:type="character" w:styleId="Hyperlink">
    <w:name w:val="Hyperlink"/>
    <w:basedOn w:val="DefaultParagraphFont"/>
    <w:uiPriority w:val="99"/>
    <w:unhideWhenUsed/>
    <w:rsid w:val="005527A2"/>
    <w:rPr>
      <w:color w:val="0563C1" w:themeColor="hyperlink"/>
      <w:u w:val="single"/>
    </w:rPr>
  </w:style>
  <w:style w:type="table" w:styleId="TableGrid">
    <w:name w:val="Table Grid"/>
    <w:basedOn w:val="TableNormal"/>
    <w:uiPriority w:val="39"/>
    <w:rsid w:val="005527A2"/>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fagskolenvt-public.dkhosting.no/docs/pub/dok00215.htm"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yperlink" Target="https://fagskolenvt-public.dkhosting.no/portal.aspx"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6.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ATAKVALITET\APPDATA\ROAMING\MICROSOFT\TEMPLATES\OPERATIV.DOT"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 Id="rId2" Type="http://schemas.microsoft.com/office/2011/relationships/webextension" Target="webextension2.xml" /><Relationship Id="rId3" Type="http://schemas.microsoft.com/office/2011/relationships/webextension" Target="webextension3.xml"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BE83C698-B75D-4F8B-A958-B0BA04992EAC}">
  <we:reference id="1fc441d0-c011-4dad-878a-44e68ea26eb6" version="1.0.0.2" store="EXCatalog" storeType="excatalog"/>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4FBF677-37A3-43CC-AF03-9688BC37EA23}">
  <we:reference id="1fc441d0-c012-4ded-878a-44e68ea26eb9" version="1.0.1.0" store="EXCatalog" storeType="excatalog"/>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3E7F28DC-E1C5-AE4C-B8D6-E83B3FFCD0BE}">
  <we:reference id="wa200003024" version="1.0.3.0" store="nb-NO" storeType="omex"/>
  <we:alternateReferences>
    <we:reference id="wa200003024" version="1.0.3.0" store="nb-NO"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OPERATIV_EK3TEMPDISABLED</Template>
  <TotalTime>66</TotalTime>
  <Pages>4</Pages>
  <Words>509</Words>
  <Characters>3322</Characters>
  <Application>Microsoft Office Word</Application>
  <DocSecurity>0</DocSecurity>
  <Lines>27</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Digital omvisning – Bli kjent med sikkerhetsrutinene i Horten</vt:lpstr>
      <vt:lpstr>Standard</vt:lpstr>
    </vt:vector>
  </TitlesOfParts>
  <Company>Datakvalitet</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omvisning – Bli kjent med sikkerhetsrutinene i Horten</dc:title>
  <dc:subject>Standard|[RefNr]|</dc:subject>
  <dc:creator>Handbok</dc:creator>
  <cp:lastModifiedBy>Heidi Behring Hansen</cp:lastModifiedBy>
  <cp:revision>17</cp:revision>
  <cp:lastPrinted>2021-03-26T13:15:00Z</cp:lastPrinted>
  <dcterms:created xsi:type="dcterms:W3CDTF">2021-04-19T11:33:00Z</dcterms:created>
  <dcterms:modified xsi:type="dcterms:W3CDTF">2025-09-19T08:13:00Z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Ansvarlig">
    <vt:lpwstr>Heidi Behring Hansen</vt:lpwstr>
  </property>
  <property fmtid="{D5CDD505-2E9C-101B-9397-08002B2CF9AE}" pid="3" name="EK_DokTittel">
    <vt:lpwstr>Digital omvisning – Bli kjent med sikkerhetsrutinene i Horten</vt:lpwstr>
  </property>
  <property fmtid="{D5CDD505-2E9C-101B-9397-08002B2CF9AE}" pid="4" name="EK_DokType">
    <vt:lpwstr>Standard</vt:lpwstr>
  </property>
  <property fmtid="{D5CDD505-2E9C-101B-9397-08002B2CF9AE}" pid="5" name="EK_DokumentID">
    <vt:lpwstr>D00366</vt:lpwstr>
  </property>
  <property fmtid="{D5CDD505-2E9C-101B-9397-08002B2CF9AE}" pid="6" name="EK_GjelderFra">
    <vt:lpwstr>22.09.2025</vt:lpwstr>
  </property>
  <property fmtid="{D5CDD505-2E9C-101B-9397-08002B2CF9AE}" pid="7" name="EK_Signatur">
    <vt:lpwstr>Marit Hagen Øygarden</vt:lpwstr>
  </property>
  <property fmtid="{D5CDD505-2E9C-101B-9397-08002B2CF9AE}" pid="8" name="EK_Utgave">
    <vt:lpwstr>1.00</vt:lpwstr>
  </property>
  <property fmtid="{D5CDD505-2E9C-101B-9397-08002B2CF9AE}" pid="9" name="XD00215">
    <vt:lpwstr>D00215</vt:lpwstr>
  </property>
  <property fmtid="{D5CDD505-2E9C-101B-9397-08002B2CF9AE}" pid="10" name="XDF00215">
    <vt:lpwstr>C04 02 Beredskaps- og varslingsplan FVT - Horten</vt:lpwstr>
  </property>
  <property fmtid="{D5CDD505-2E9C-101B-9397-08002B2CF9AE}" pid="11" name="XDL00215">
    <vt:lpwstr>D00215 C04 02 Beredskaps- og varslingsplan FVT - Horten</vt:lpwstr>
  </property>
  <property fmtid="{D5CDD505-2E9C-101B-9397-08002B2CF9AE}" pid="12" name="XDT00215">
    <vt:lpwstr>C04 02 Beredskaps- og varslingsplan FVT - Horten</vt:lpwstr>
  </property>
</Properties>
</file>