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3.5.0 -->
  <w:body>
    <w:p w:rsidR="00F57686" w:rsidRPr="003F549F" w14:paraId="46E9F606" w14:textId="6CCDEC9F">
      <w:pPr>
        <w:rPr>
          <w:rFonts w:ascii="Arial" w:hAnsi="Arial" w:cs="Arial"/>
          <w:sz w:val="22"/>
          <w:szCs w:val="22"/>
        </w:rPr>
      </w:pPr>
      <w:bookmarkStart w:id="0" w:name="tempHer"/>
      <w:bookmarkEnd w:id="0"/>
    </w:p>
    <w:p w:rsidR="00E425CF" w:rsidRPr="00000828" w:rsidP="00E425CF" w14:paraId="1BF0DDF5" w14:textId="67B9B9BA">
      <w:pPr>
        <w:pStyle w:val="Heading1"/>
        <w:rPr>
          <w:rFonts w:cs="Arial"/>
          <w:sz w:val="28"/>
          <w:szCs w:val="28"/>
          <w:u w:val="none"/>
        </w:rPr>
      </w:pPr>
      <w:bookmarkStart w:id="1" w:name="_Toc256000019"/>
      <w:r w:rsidRPr="00000828">
        <w:rPr>
          <w:rFonts w:cs="Arial"/>
          <w:sz w:val="28"/>
          <w:szCs w:val="28"/>
          <w:u w:val="none"/>
        </w:rPr>
        <w:t>Gjennomføring av e</w:t>
      </w:r>
      <w:r w:rsidRPr="00000828" w:rsidR="004C59F9">
        <w:rPr>
          <w:rFonts w:cs="Arial"/>
          <w:sz w:val="28"/>
          <w:szCs w:val="28"/>
          <w:u w:val="none"/>
        </w:rPr>
        <w:t>kstern</w:t>
      </w:r>
      <w:r w:rsidRPr="00000828" w:rsidR="004C59F9">
        <w:rPr>
          <w:rFonts w:cs="Arial"/>
          <w:sz w:val="28"/>
          <w:szCs w:val="28"/>
          <w:u w:val="none"/>
        </w:rPr>
        <w:t xml:space="preserve"> evaluering av vurderingen eller vurderingsordningene​ ved FVT</w:t>
      </w:r>
      <w:bookmarkEnd w:id="1"/>
      <w:r w:rsidR="00015D51">
        <w:rPr>
          <w:rFonts w:cs="Arial"/>
          <w:sz w:val="28"/>
          <w:szCs w:val="28"/>
          <w:u w:val="none"/>
        </w:rPr>
        <w:t xml:space="preserve"> for</w:t>
      </w:r>
      <w:r w:rsidRPr="00000828">
        <w:rPr>
          <w:rFonts w:cs="Arial"/>
          <w:sz w:val="28"/>
          <w:szCs w:val="28"/>
          <w:u w:val="none"/>
        </w:rPr>
        <w:t xml:space="preserve"> </w:t>
      </w:r>
      <w:r>
        <w:rPr>
          <w:rFonts w:cs="Arial"/>
          <w:sz w:val="28"/>
          <w:szCs w:val="28"/>
          <w:u w:val="none"/>
        </w:rPr>
        <w:t>s</w:t>
      </w:r>
      <w:r w:rsidRPr="00000828">
        <w:rPr>
          <w:rFonts w:cs="Arial"/>
          <w:sz w:val="28"/>
          <w:szCs w:val="28"/>
          <w:u w:val="none"/>
        </w:rPr>
        <w:t>tudieår 2024</w:t>
      </w:r>
      <w:r w:rsidRPr="00000828" w:rsidR="00015D51">
        <w:rPr>
          <w:rFonts w:cs="Arial"/>
          <w:sz w:val="28"/>
          <w:szCs w:val="28"/>
          <w:u w:val="none"/>
        </w:rPr>
        <w:t>–</w:t>
      </w:r>
      <w:r w:rsidRPr="00000828">
        <w:rPr>
          <w:rFonts w:cs="Arial"/>
          <w:sz w:val="28"/>
          <w:szCs w:val="28"/>
          <w:u w:val="none"/>
        </w:rPr>
        <w:t>2</w:t>
      </w:r>
      <w:r>
        <w:rPr>
          <w:rFonts w:cs="Arial"/>
          <w:sz w:val="28"/>
          <w:szCs w:val="28"/>
          <w:u w:val="none"/>
        </w:rPr>
        <w:t>6/27</w:t>
      </w:r>
    </w:p>
    <w:p w:rsidR="00E425CF" w:rsidP="00E425CF" w14:paraId="027FD2CE" w14:textId="77777777">
      <w:pPr>
        <w:rPr>
          <w:rFonts w:ascii="Verdana" w:hAnsi="Verdana"/>
          <w:sz w:val="22"/>
          <w:szCs w:val="22"/>
        </w:rPr>
      </w:pPr>
    </w:p>
    <w:p w:rsidR="00E425CF" w:rsidRPr="00000828" w:rsidP="00E425CF" w14:paraId="7CC6D14B" w14:textId="2AC648E2">
      <w:pPr>
        <w:rPr>
          <w:rFonts w:ascii="Arial" w:hAnsi="Arial" w:cs="Arial"/>
          <w:szCs w:val="24"/>
        </w:rPr>
      </w:pPr>
      <w:r w:rsidRPr="00000828">
        <w:rPr>
          <w:rFonts w:ascii="Arial" w:hAnsi="Arial" w:cs="Arial"/>
          <w:szCs w:val="24"/>
        </w:rPr>
        <w:t xml:space="preserve">Vurderingsordningene ved </w:t>
      </w:r>
      <w:r>
        <w:rPr>
          <w:rFonts w:ascii="Arial" w:hAnsi="Arial" w:cs="Arial"/>
          <w:szCs w:val="24"/>
        </w:rPr>
        <w:t xml:space="preserve">fagskolen </w:t>
      </w:r>
      <w:r w:rsidRPr="00000828">
        <w:rPr>
          <w:rFonts w:ascii="Arial" w:hAnsi="Arial" w:cs="Arial"/>
          <w:szCs w:val="24"/>
        </w:rPr>
        <w:t xml:space="preserve">er </w:t>
      </w:r>
      <w:r>
        <w:rPr>
          <w:rFonts w:ascii="Arial" w:hAnsi="Arial" w:cs="Arial"/>
          <w:szCs w:val="24"/>
        </w:rPr>
        <w:t xml:space="preserve">tilrettelagt slik at studentenes </w:t>
      </w:r>
      <w:r w:rsidRPr="00000828">
        <w:rPr>
          <w:rFonts w:ascii="Arial" w:hAnsi="Arial" w:cs="Arial"/>
          <w:szCs w:val="24"/>
        </w:rPr>
        <w:t xml:space="preserve">kompetanse </w:t>
      </w:r>
      <w:r>
        <w:rPr>
          <w:rFonts w:ascii="Arial" w:hAnsi="Arial" w:cs="Arial"/>
          <w:szCs w:val="24"/>
        </w:rPr>
        <w:t xml:space="preserve">blir prøvd og vurdert </w:t>
      </w:r>
      <w:r w:rsidRPr="00000828">
        <w:rPr>
          <w:rFonts w:ascii="Arial" w:hAnsi="Arial" w:cs="Arial"/>
          <w:szCs w:val="24"/>
        </w:rPr>
        <w:t xml:space="preserve">på en upartisk og faglig betryggende måte jf. </w:t>
      </w:r>
      <w:hyperlink r:id="rId4" w:history="1">
        <w:r w:rsidRPr="00000828">
          <w:rPr>
            <w:rFonts w:ascii="Arial" w:hAnsi="Arial" w:cs="Arial"/>
            <w:szCs w:val="24"/>
            <w:u w:val="single"/>
          </w:rPr>
          <w:t>Fagskoleloven § 5-21 første ledd</w:t>
        </w:r>
      </w:hyperlink>
      <w:r w:rsidRPr="00000828">
        <w:rPr>
          <w:rFonts w:ascii="Arial" w:hAnsi="Arial" w:cs="Arial"/>
          <w:szCs w:val="24"/>
        </w:rPr>
        <w:t xml:space="preserve">. </w:t>
      </w:r>
      <w:r>
        <w:rPr>
          <w:rFonts w:ascii="Arial" w:hAnsi="Arial" w:cs="Arial"/>
          <w:szCs w:val="24"/>
        </w:rPr>
        <w:t>E</w:t>
      </w:r>
      <w:r w:rsidRPr="00000828">
        <w:rPr>
          <w:rFonts w:ascii="Arial" w:hAnsi="Arial" w:cs="Arial"/>
          <w:szCs w:val="24"/>
        </w:rPr>
        <w:t xml:space="preserve">kstern sensur </w:t>
      </w:r>
      <w:r w:rsidRPr="00000828">
        <w:rPr>
          <w:rFonts w:ascii="Arial" w:hAnsi="Arial" w:cs="Arial"/>
          <w:szCs w:val="24"/>
        </w:rPr>
        <w:t xml:space="preserve">inngår som en del av fagskolens kvalitetskontroll </w:t>
      </w:r>
      <w:r>
        <w:rPr>
          <w:rFonts w:ascii="Arial" w:hAnsi="Arial" w:cs="Arial"/>
          <w:szCs w:val="24"/>
        </w:rPr>
        <w:t xml:space="preserve">for hver </w:t>
      </w:r>
      <w:r w:rsidRPr="00000828">
        <w:rPr>
          <w:rFonts w:ascii="Arial" w:hAnsi="Arial" w:cs="Arial"/>
          <w:szCs w:val="24"/>
        </w:rPr>
        <w:t xml:space="preserve">enkelt utdanning. </w:t>
      </w:r>
    </w:p>
    <w:p w:rsidR="00E425CF" w:rsidRPr="00000828" w:rsidP="00E425CF" w14:paraId="72582DBF" w14:textId="77777777">
      <w:pPr>
        <w:rPr>
          <w:rStyle w:val="cf01"/>
          <w:rFonts w:ascii="Arial" w:hAnsi="Arial" w:eastAsiaTheme="minorHAnsi" w:cs="Arial"/>
          <w:color w:val="auto"/>
          <w:sz w:val="24"/>
          <w:szCs w:val="24"/>
        </w:rPr>
      </w:pPr>
    </w:p>
    <w:p w:rsidR="00E425CF" w:rsidRPr="00000828" w:rsidP="00E425CF" w14:paraId="3BDFE0C3" w14:textId="2BEB97F7">
      <w:pPr>
        <w:rPr>
          <w:rStyle w:val="cf01"/>
          <w:rFonts w:ascii="Arial" w:hAnsi="Arial" w:eastAsiaTheme="minorHAnsi" w:cs="Arial"/>
          <w:color w:val="auto"/>
          <w:sz w:val="24"/>
          <w:szCs w:val="24"/>
        </w:rPr>
      </w:pPr>
      <w:r w:rsidRPr="00000828">
        <w:rPr>
          <w:rStyle w:val="cf01"/>
          <w:rFonts w:ascii="Arial" w:hAnsi="Arial" w:eastAsiaTheme="minorHAnsi" w:cs="Arial"/>
          <w:color w:val="auto"/>
          <w:sz w:val="24"/>
          <w:szCs w:val="24"/>
        </w:rPr>
        <w:t xml:space="preserve">Alle emner skal innen en tre-årsperiode ha hatt ekstern deltagelse i den enkelte vurderingen </w:t>
      </w:r>
      <w:r>
        <w:rPr>
          <w:rStyle w:val="cf01"/>
          <w:rFonts w:ascii="Arial" w:hAnsi="Arial" w:eastAsiaTheme="minorHAnsi" w:cs="Arial"/>
          <w:color w:val="auto"/>
          <w:sz w:val="24"/>
          <w:szCs w:val="24"/>
        </w:rPr>
        <w:t xml:space="preserve">eller </w:t>
      </w:r>
      <w:r w:rsidRPr="00000828">
        <w:rPr>
          <w:rStyle w:val="cf01"/>
          <w:rFonts w:ascii="Arial" w:hAnsi="Arial" w:eastAsiaTheme="minorHAnsi" w:cs="Arial"/>
          <w:color w:val="auto"/>
          <w:sz w:val="24"/>
          <w:szCs w:val="24"/>
        </w:rPr>
        <w:t xml:space="preserve">ekstern evaluering av vurderingsordningene. </w:t>
      </w:r>
    </w:p>
    <w:p w:rsidR="00434E46" w:rsidRPr="00000828" w:rsidP="00E425CF" w14:paraId="4E76BD09" w14:textId="77777777">
      <w:pPr>
        <w:rPr>
          <w:rStyle w:val="cf01"/>
          <w:rFonts w:ascii="Arial" w:hAnsi="Arial" w:eastAsiaTheme="minorHAnsi" w:cs="Arial"/>
          <w:color w:val="auto"/>
          <w:sz w:val="24"/>
          <w:szCs w:val="24"/>
        </w:rPr>
      </w:pPr>
    </w:p>
    <w:p w:rsidR="00434E46" w:rsidP="00E425CF" w14:paraId="2312B078" w14:textId="57330D35">
      <w:pPr>
        <w:rPr>
          <w:rStyle w:val="cf01"/>
          <w:rFonts w:ascii="Arial" w:hAnsi="Arial" w:eastAsiaTheme="minorHAnsi" w:cs="Arial"/>
          <w:color w:val="auto"/>
          <w:sz w:val="24"/>
          <w:szCs w:val="24"/>
        </w:rPr>
      </w:pPr>
      <w:r w:rsidRPr="00000828">
        <w:rPr>
          <w:rStyle w:val="cf01"/>
          <w:rFonts w:ascii="Arial" w:hAnsi="Arial" w:eastAsiaTheme="minorHAnsi" w:cs="Arial"/>
          <w:color w:val="auto"/>
          <w:sz w:val="24"/>
          <w:szCs w:val="24"/>
        </w:rPr>
        <w:t>Avdelingsleder for utdanningen rapporterer ekstern deltakelse</w:t>
      </w:r>
      <w:r>
        <w:rPr>
          <w:rStyle w:val="cf01"/>
          <w:rFonts w:ascii="Arial" w:hAnsi="Arial" w:eastAsiaTheme="minorHAnsi" w:cs="Arial"/>
          <w:color w:val="auto"/>
          <w:sz w:val="24"/>
          <w:szCs w:val="24"/>
        </w:rPr>
        <w:t xml:space="preserve"> eller ekstern evaluering</w:t>
      </w:r>
      <w:r w:rsidRPr="00000828">
        <w:rPr>
          <w:rStyle w:val="cf01"/>
          <w:rFonts w:ascii="Arial" w:hAnsi="Arial" w:eastAsiaTheme="minorHAnsi" w:cs="Arial"/>
          <w:color w:val="auto"/>
          <w:sz w:val="24"/>
          <w:szCs w:val="24"/>
        </w:rPr>
        <w:t xml:space="preserve"> i A04 Avdelings årsrapport hvert studieår.</w:t>
      </w:r>
      <w:r w:rsidR="00015D51">
        <w:rPr>
          <w:rStyle w:val="cf01"/>
          <w:rFonts w:ascii="Arial" w:hAnsi="Arial" w:eastAsiaTheme="minorHAnsi" w:cs="Arial"/>
          <w:color w:val="auto"/>
          <w:sz w:val="24"/>
          <w:szCs w:val="24"/>
        </w:rPr>
        <w:t xml:space="preserve"> På bakgrunn av dette kan styret vurdere om behovet for ekstern evaluering er godt nok ivaretatt. </w:t>
      </w:r>
    </w:p>
    <w:p w:rsidR="00F07A86" w:rsidP="00E425CF" w14:paraId="3648A6FF" w14:textId="77777777">
      <w:pPr>
        <w:rPr>
          <w:rStyle w:val="cf01"/>
          <w:rFonts w:ascii="Arial" w:hAnsi="Arial" w:eastAsiaTheme="minorHAnsi" w:cs="Arial"/>
          <w:color w:val="auto"/>
          <w:sz w:val="24"/>
          <w:szCs w:val="24"/>
        </w:rPr>
      </w:pPr>
    </w:p>
    <w:p w:rsidR="00E425CF" w:rsidRPr="00000828" w:rsidP="00E425CF" w14:paraId="16BE73BB" w14:textId="77777777">
      <w:pPr>
        <w:rPr>
          <w:rStyle w:val="cf01"/>
          <w:rFonts w:ascii="Arial" w:hAnsi="Arial" w:cs="Arial"/>
          <w:color w:val="auto"/>
          <w:sz w:val="24"/>
          <w:szCs w:val="24"/>
        </w:rPr>
      </w:pPr>
    </w:p>
    <w:p w:rsidR="00E425CF" w:rsidRPr="00000828" w:rsidP="00E425CF" w14:paraId="236A8D13" w14:textId="339342CB">
      <w:pPr>
        <w:rPr>
          <w:rStyle w:val="cf01"/>
          <w:rFonts w:ascii="Arial" w:hAnsi="Arial" w:eastAsiaTheme="minorHAnsi" w:cs="Arial"/>
          <w:color w:val="auto"/>
          <w:sz w:val="24"/>
          <w:szCs w:val="24"/>
        </w:rPr>
      </w:pPr>
      <w:r>
        <w:rPr>
          <w:rFonts w:ascii="Arial" w:hAnsi="Arial" w:cs="Arial"/>
          <w:szCs w:val="24"/>
        </w:rPr>
        <w:t>E</w:t>
      </w:r>
      <w:r w:rsidRPr="00000828">
        <w:rPr>
          <w:rFonts w:ascii="Arial" w:hAnsi="Arial" w:cs="Arial"/>
          <w:szCs w:val="24"/>
        </w:rPr>
        <w:t>kstern delta</w:t>
      </w:r>
      <w:r>
        <w:rPr>
          <w:rFonts w:ascii="Arial" w:hAnsi="Arial" w:cs="Arial"/>
          <w:szCs w:val="24"/>
        </w:rPr>
        <w:t>k</w:t>
      </w:r>
      <w:r w:rsidRPr="00000828">
        <w:rPr>
          <w:rFonts w:ascii="Arial" w:hAnsi="Arial" w:cs="Arial"/>
          <w:szCs w:val="24"/>
        </w:rPr>
        <w:t xml:space="preserve">else </w:t>
      </w:r>
      <w:r>
        <w:rPr>
          <w:rFonts w:ascii="Arial" w:hAnsi="Arial" w:cs="Arial"/>
          <w:szCs w:val="24"/>
        </w:rPr>
        <w:t xml:space="preserve">og ekstern evaluering </w:t>
      </w:r>
      <w:r w:rsidR="00015D51">
        <w:rPr>
          <w:rFonts w:ascii="Arial" w:hAnsi="Arial" w:cs="Arial"/>
          <w:szCs w:val="24"/>
        </w:rPr>
        <w:t xml:space="preserve">kan </w:t>
      </w:r>
      <w:r w:rsidRPr="00000828">
        <w:rPr>
          <w:rFonts w:ascii="Arial" w:hAnsi="Arial" w:cs="Arial"/>
          <w:szCs w:val="24"/>
        </w:rPr>
        <w:t>gjennomføres på fire forskjellige måter:</w:t>
      </w:r>
    </w:p>
    <w:p w:rsidR="00E425CF" w:rsidP="003F5B9B" w14:paraId="49B2D7F6" w14:textId="77777777">
      <w:pPr>
        <w:pStyle w:val="ListParagraph"/>
        <w:numPr>
          <w:ilvl w:val="0"/>
          <w:numId w:val="36"/>
        </w:numPr>
        <w:rPr>
          <w:rFonts w:ascii="Arial" w:hAnsi="Arial" w:cs="Arial"/>
          <w:szCs w:val="24"/>
        </w:rPr>
      </w:pPr>
      <w:r w:rsidRPr="00000828">
        <w:rPr>
          <w:rFonts w:ascii="Arial" w:hAnsi="Arial" w:cs="Arial"/>
          <w:szCs w:val="24"/>
        </w:rPr>
        <w:t>Ekstern deltagelse ved oppgaveutforming og fastsetting av vurderingskriterier​</w:t>
      </w:r>
    </w:p>
    <w:p w:rsidR="001B22D4" w:rsidP="003F5B9B" w14:paraId="0F897BCB" w14:textId="77777777">
      <w:pPr>
        <w:pStyle w:val="ListParagraph"/>
        <w:numPr>
          <w:ilvl w:val="0"/>
          <w:numId w:val="36"/>
        </w:numPr>
        <w:rPr>
          <w:rFonts w:ascii="Arial" w:hAnsi="Arial" w:cs="Arial"/>
          <w:szCs w:val="24"/>
        </w:rPr>
      </w:pPr>
      <w:r w:rsidRPr="00000828">
        <w:rPr>
          <w:rFonts w:ascii="Arial" w:hAnsi="Arial" w:cs="Arial"/>
          <w:szCs w:val="24"/>
        </w:rPr>
        <w:t>Ekstern stikkprøvekontroll av vurderinger foretatt av intern sensor </w:t>
      </w:r>
    </w:p>
    <w:p w:rsidR="004D6C06" w:rsidRPr="00F30A8C" w:rsidP="004D6C06" w14:paraId="1AEFE0E0" w14:textId="7AD1AF0D">
      <w:pPr>
        <w:pStyle w:val="ListParagraph"/>
        <w:numPr>
          <w:ilvl w:val="0"/>
          <w:numId w:val="39"/>
        </w:numPr>
        <w:rPr>
          <w:rFonts w:ascii="Arial" w:hAnsi="Arial" w:cs="Arial"/>
          <w:i/>
          <w:iCs/>
          <w:szCs w:val="24"/>
        </w:rPr>
      </w:pPr>
      <w:r w:rsidRPr="00F30A8C">
        <w:rPr>
          <w:rFonts w:ascii="Arial" w:hAnsi="Arial" w:cs="Arial"/>
          <w:i/>
          <w:iCs/>
          <w:szCs w:val="24"/>
        </w:rPr>
        <w:t>Ekstern sensor</w:t>
      </w:r>
      <w:r>
        <w:rPr>
          <w:rFonts w:ascii="Arial" w:hAnsi="Arial" w:cs="Arial"/>
          <w:i/>
          <w:iCs/>
          <w:szCs w:val="24"/>
        </w:rPr>
        <w:t>*</w:t>
      </w:r>
      <w:r w:rsidRPr="00F30A8C">
        <w:rPr>
          <w:rFonts w:ascii="Arial" w:hAnsi="Arial" w:cs="Arial"/>
          <w:i/>
          <w:iCs/>
          <w:szCs w:val="24"/>
        </w:rPr>
        <w:t xml:space="preserve"> gjennomgår et utvalg (20-30%) av de vurderingene som intern sensor har gjort, for å kontrollere kvaliteten i karaktersettingen. </w:t>
      </w:r>
    </w:p>
    <w:p w:rsidR="00E425CF" w:rsidRPr="00F30A8C" w:rsidP="004D6C06" w14:paraId="2B7FB7EC" w14:textId="478D8338">
      <w:pPr>
        <w:pStyle w:val="ListParagraph"/>
        <w:numPr>
          <w:ilvl w:val="0"/>
          <w:numId w:val="36"/>
        </w:numPr>
        <w:rPr>
          <w:rFonts w:ascii="Arial" w:hAnsi="Arial" w:cs="Arial"/>
          <w:szCs w:val="24"/>
        </w:rPr>
      </w:pPr>
      <w:r w:rsidRPr="00F30A8C">
        <w:rPr>
          <w:rFonts w:ascii="Arial" w:hAnsi="Arial" w:cs="Arial"/>
          <w:szCs w:val="24"/>
        </w:rPr>
        <w:t>Ekstern sensur av bestemte deler av vurderingene som regnes inn i endelig karakter​</w:t>
      </w:r>
    </w:p>
    <w:p w:rsidR="001B22D4" w:rsidRPr="00F30A8C" w:rsidP="004D6C06" w14:paraId="63E6FEB4" w14:textId="5935785D">
      <w:pPr>
        <w:pStyle w:val="ListParagraph"/>
        <w:numPr>
          <w:ilvl w:val="0"/>
          <w:numId w:val="39"/>
        </w:numPr>
        <w:rPr>
          <w:rFonts w:ascii="Arial" w:hAnsi="Arial" w:cs="Arial"/>
          <w:i/>
          <w:iCs/>
          <w:szCs w:val="24"/>
        </w:rPr>
      </w:pPr>
      <w:r w:rsidRPr="00F30A8C">
        <w:rPr>
          <w:rFonts w:ascii="Arial" w:hAnsi="Arial" w:cs="Arial"/>
          <w:i/>
          <w:iCs/>
          <w:szCs w:val="24"/>
        </w:rPr>
        <w:t>Ekstern sensor</w:t>
      </w:r>
      <w:r>
        <w:rPr>
          <w:rFonts w:ascii="Arial" w:hAnsi="Arial" w:cs="Arial"/>
          <w:i/>
          <w:iCs/>
          <w:szCs w:val="24"/>
        </w:rPr>
        <w:t>*</w:t>
      </w:r>
      <w:r w:rsidRPr="00F30A8C">
        <w:rPr>
          <w:rFonts w:ascii="Arial" w:hAnsi="Arial" w:cs="Arial"/>
          <w:i/>
          <w:iCs/>
          <w:szCs w:val="24"/>
        </w:rPr>
        <w:t xml:space="preserve"> vurderer spesifikke, forhåndsdefinerte deler av vurderingen, som for eksempel en gitt del av oppgaven, som teller direkte inn i den endelige karakteren. </w:t>
      </w:r>
    </w:p>
    <w:p w:rsidR="00E425CF" w:rsidP="003F5B9B" w14:paraId="5DBF90DB" w14:textId="77777777">
      <w:pPr>
        <w:pStyle w:val="ListParagraph"/>
        <w:numPr>
          <w:ilvl w:val="0"/>
          <w:numId w:val="36"/>
        </w:numPr>
        <w:rPr>
          <w:rFonts w:ascii="Arial" w:hAnsi="Arial" w:cs="Arial"/>
          <w:szCs w:val="24"/>
        </w:rPr>
      </w:pPr>
      <w:r w:rsidRPr="00000828">
        <w:rPr>
          <w:rFonts w:ascii="Arial" w:hAnsi="Arial" w:cs="Arial"/>
          <w:szCs w:val="24"/>
        </w:rPr>
        <w:t>Ekstern sensur av større praktiske og/eller skriftlige og/eller muntlige arbeider som presentasjonsmapper, prosjekter og porteføljer​</w:t>
      </w:r>
    </w:p>
    <w:p w:rsidR="00F07A86" w:rsidP="00F07A86" w14:paraId="50AF5036" w14:textId="77777777">
      <w:pPr>
        <w:pStyle w:val="ListParagraph"/>
        <w:rPr>
          <w:rFonts w:ascii="Arial" w:hAnsi="Arial" w:cs="Arial"/>
          <w:szCs w:val="24"/>
        </w:rPr>
      </w:pPr>
    </w:p>
    <w:p w:rsidR="00E425CF" w:rsidRPr="00F07A86" w:rsidP="00E425CF" w14:paraId="1924FD46" w14:textId="6FF736CE">
      <w:pPr>
        <w:rPr>
          <w:rFonts w:ascii="Arial" w:hAnsi="Arial" w:eastAsiaTheme="minorHAnsi" w:cs="Arial"/>
          <w:sz w:val="16"/>
          <w:szCs w:val="16"/>
          <w:shd w:val="clear" w:color="auto" w:fill="FFFFFF"/>
        </w:rPr>
      </w:pPr>
      <w:r>
        <w:rPr>
          <w:rFonts w:ascii="Arial" w:hAnsi="Arial" w:cs="Arial"/>
          <w:szCs w:val="24"/>
        </w:rPr>
        <w:t>*</w:t>
      </w:r>
      <w:r w:rsidRPr="00F07A86">
        <w:rPr>
          <w:rStyle w:val="cf01"/>
          <w:rFonts w:ascii="Arial" w:hAnsi="Arial" w:eastAsiaTheme="minorHAnsi" w:cs="Arial"/>
          <w:i/>
          <w:iCs/>
          <w:color w:val="auto"/>
          <w:sz w:val="16"/>
          <w:szCs w:val="16"/>
        </w:rPr>
        <w:t xml:space="preserve">Ekstern </w:t>
      </w:r>
      <w:r w:rsidRPr="00F07A86">
        <w:rPr>
          <w:rStyle w:val="cf01"/>
          <w:rFonts w:ascii="Arial" w:hAnsi="Arial" w:eastAsiaTheme="minorHAnsi" w:cs="Arial"/>
          <w:i/>
          <w:iCs/>
          <w:color w:val="auto"/>
          <w:sz w:val="16"/>
          <w:szCs w:val="16"/>
        </w:rPr>
        <w:t>sensor</w:t>
      </w:r>
      <w:r w:rsidRPr="00F07A86">
        <w:rPr>
          <w:rStyle w:val="cf01"/>
          <w:rFonts w:ascii="Arial" w:hAnsi="Arial" w:eastAsiaTheme="minorHAnsi" w:cs="Arial"/>
          <w:color w:val="auto"/>
          <w:sz w:val="16"/>
          <w:szCs w:val="16"/>
        </w:rPr>
        <w:t xml:space="preserve"> kan være en ekstern fagperson utenfor FVT, men også en intern faglærer, så lenge vedkommende ikke har undervist i det aktuelle emnet eller vurdert de samme studentene tidligere. Dette sikrer en objektiv vurdering samtidig som fagskolen kan benytte intern kompetanse der det er hensiktsmessig. Dersom intern faglærer er ekstern sensor skal det være et eksternt innslag i vurderingen, enten ved at en andel av sensorene er eksterne eller gjennom ekstern evaluering av vurderingsordningene (se alternativ 1-3</w:t>
      </w:r>
      <w:r w:rsidRPr="00F07A86">
        <w:rPr>
          <w:rStyle w:val="cf01"/>
          <w:rFonts w:ascii="Arial" w:hAnsi="Arial" w:eastAsiaTheme="minorHAnsi" w:cs="Arial"/>
          <w:color w:val="auto"/>
          <w:sz w:val="16"/>
          <w:szCs w:val="16"/>
        </w:rPr>
        <w:t xml:space="preserve">). Brukes ekstern sensor, som ikke er ansatt ved FVT, er ekstern evaluering av vurderingen/vurderingsordningen ivaretatt (se alternativ 4). </w:t>
      </w:r>
    </w:p>
    <w:p w:rsidR="00F07A86" w:rsidRPr="00000828" w:rsidP="00E425CF" w14:paraId="79CA8E7C" w14:textId="77777777">
      <w:pPr>
        <w:rPr>
          <w:rFonts w:ascii="Arial" w:hAnsi="Arial" w:cs="Arial"/>
          <w:szCs w:val="24"/>
        </w:rPr>
      </w:pPr>
    </w:p>
    <w:p w:rsidR="009069FE" w:rsidP="00E425CF" w14:paraId="4474FDCD" w14:textId="55E00111">
      <w:pPr>
        <w:rPr>
          <w:rFonts w:ascii="Arial" w:hAnsi="Arial" w:cs="Arial"/>
          <w:szCs w:val="24"/>
        </w:rPr>
      </w:pPr>
      <w:r>
        <w:rPr>
          <w:rFonts w:ascii="Arial" w:hAnsi="Arial" w:cs="Arial"/>
          <w:szCs w:val="24"/>
        </w:rPr>
        <w:t>Tabellen under viser når og hvilken måte som blir benyttet i de ulike emnene og utdanningene:</w:t>
      </w:r>
    </w:p>
    <w:p w:rsidR="00E425CF" w:rsidRPr="00E92FFA" w:rsidP="00E425CF" w14:paraId="3572953A" w14:textId="77777777">
      <w:pPr>
        <w:pStyle w:val="paragraph"/>
        <w:spacing w:before="0" w:beforeAutospacing="0" w:after="0" w:afterAutospacing="0"/>
        <w:ind w:left="360"/>
        <w:textAlignment w:val="baseline"/>
        <w:rPr>
          <w:rStyle w:val="cf01"/>
          <w:rFonts w:ascii="Arial" w:hAnsi="Arial" w:eastAsiaTheme="minorHAnsi" w:cs="Arial"/>
        </w:rPr>
      </w:pPr>
    </w:p>
    <w:tbl>
      <w:tblPr>
        <w:tblStyle w:val="TableGrid"/>
        <w:tblW w:w="0" w:type="auto"/>
        <w:tblLook w:val="04A0"/>
      </w:tblPr>
      <w:tblGrid>
        <w:gridCol w:w="2057"/>
        <w:gridCol w:w="4681"/>
        <w:gridCol w:w="684"/>
        <w:gridCol w:w="558"/>
        <w:gridCol w:w="558"/>
        <w:gridCol w:w="523"/>
      </w:tblGrid>
      <w:tr w14:paraId="13F36085" w14:textId="23CBD873" w:rsidTr="00BD23A6">
        <w:tblPrEx>
          <w:tblW w:w="0" w:type="auto"/>
          <w:tblLook w:val="04A0"/>
        </w:tblPrEx>
        <w:tc>
          <w:tcPr>
            <w:tcW w:w="2057" w:type="dxa"/>
            <w:shd w:val="clear" w:color="auto" w:fill="7F7F7F" w:themeFill="text1" w:themeFillTint="80"/>
          </w:tcPr>
          <w:p w:rsidR="00BD23A6" w:rsidRPr="00792B5E" w:rsidP="009413E6" w14:paraId="07D3A9AA" w14:textId="77777777">
            <w:pPr>
              <w:spacing w:before="100" w:beforeAutospacing="1" w:after="100" w:afterAutospacing="1"/>
              <w:rPr>
                <w:rStyle w:val="cf01"/>
                <w:rFonts w:ascii="Arial" w:hAnsi="Arial" w:cs="Arial"/>
                <w:sz w:val="16"/>
                <w:szCs w:val="16"/>
              </w:rPr>
            </w:pPr>
            <w:r w:rsidRPr="00792B5E">
              <w:rPr>
                <w:rFonts w:ascii="Arial" w:eastAsia="Yu Mincho" w:hAnsi="Arial" w:cs="Arial"/>
                <w:b/>
                <w:bCs/>
                <w:color w:val="E5A900"/>
                <w:kern w:val="24"/>
                <w:sz w:val="16"/>
                <w:szCs w:val="16"/>
                <w:lang w:eastAsia="nb-NO"/>
              </w:rPr>
              <w:t>Studie</w:t>
            </w:r>
          </w:p>
        </w:tc>
        <w:tc>
          <w:tcPr>
            <w:tcW w:w="4681" w:type="dxa"/>
            <w:shd w:val="clear" w:color="auto" w:fill="7F7F7F" w:themeFill="text1" w:themeFillTint="80"/>
          </w:tcPr>
          <w:p w:rsidR="00BD23A6" w:rsidRPr="00792B5E" w:rsidP="009413E6" w14:paraId="5E209F32" w14:textId="77777777">
            <w:pPr>
              <w:spacing w:before="100" w:beforeAutospacing="1" w:after="100" w:afterAutospacing="1"/>
              <w:rPr>
                <w:rStyle w:val="cf01"/>
                <w:rFonts w:ascii="Arial" w:hAnsi="Arial" w:cs="Arial"/>
                <w:color w:val="FFC000" w:themeColor="accent4"/>
                <w:sz w:val="16"/>
                <w:szCs w:val="16"/>
              </w:rPr>
            </w:pPr>
            <w:r w:rsidRPr="00792B5E">
              <w:rPr>
                <w:rFonts w:ascii="Arial" w:eastAsia="Yu Mincho" w:hAnsi="Arial" w:cs="Arial"/>
                <w:b/>
                <w:bCs/>
                <w:color w:val="FFC000" w:themeColor="accent4"/>
                <w:kern w:val="24"/>
                <w:sz w:val="16"/>
                <w:szCs w:val="16"/>
                <w:lang w:eastAsia="nb-NO"/>
              </w:rPr>
              <w:t>Emnenavn</w:t>
            </w:r>
          </w:p>
        </w:tc>
        <w:tc>
          <w:tcPr>
            <w:tcW w:w="684" w:type="dxa"/>
            <w:shd w:val="clear" w:color="auto" w:fill="7F7F7F" w:themeFill="text1" w:themeFillTint="80"/>
          </w:tcPr>
          <w:p w:rsidR="00BD23A6" w:rsidRPr="00792B5E" w:rsidP="009413E6" w14:paraId="24882319" w14:textId="77777777">
            <w:pPr>
              <w:spacing w:before="100" w:beforeAutospacing="1" w:after="100" w:afterAutospacing="1"/>
              <w:rPr>
                <w:rFonts w:ascii="Arial" w:eastAsia="Yu Mincho" w:hAnsi="Arial" w:cs="Arial"/>
                <w:b/>
                <w:bCs/>
                <w:color w:val="E5A900"/>
                <w:kern w:val="24"/>
                <w:sz w:val="16"/>
                <w:szCs w:val="16"/>
                <w:lang w:eastAsia="nb-NO"/>
              </w:rPr>
            </w:pPr>
            <w:r w:rsidRPr="00792B5E">
              <w:rPr>
                <w:rFonts w:ascii="Arial" w:eastAsia="Yu Mincho" w:hAnsi="Arial" w:cs="Arial"/>
                <w:b/>
                <w:bCs/>
                <w:color w:val="E5A900"/>
                <w:kern w:val="24"/>
                <w:sz w:val="16"/>
                <w:szCs w:val="16"/>
                <w:lang w:eastAsia="nb-NO"/>
              </w:rPr>
              <w:t>23-24</w:t>
            </w:r>
          </w:p>
        </w:tc>
        <w:tc>
          <w:tcPr>
            <w:tcW w:w="558" w:type="dxa"/>
            <w:shd w:val="clear" w:color="auto" w:fill="7F7F7F" w:themeFill="text1" w:themeFillTint="80"/>
          </w:tcPr>
          <w:p w:rsidR="00BD23A6" w:rsidRPr="00792B5E" w:rsidP="009413E6" w14:paraId="15B73912" w14:textId="77777777">
            <w:pPr>
              <w:spacing w:before="100" w:beforeAutospacing="1" w:after="100" w:afterAutospacing="1"/>
              <w:rPr>
                <w:rFonts w:ascii="Arial" w:eastAsia="Yu Mincho" w:hAnsi="Arial" w:cs="Arial"/>
                <w:b/>
                <w:bCs/>
                <w:color w:val="E5A900"/>
                <w:kern w:val="24"/>
                <w:sz w:val="16"/>
                <w:szCs w:val="16"/>
                <w:lang w:eastAsia="nb-NO"/>
              </w:rPr>
            </w:pPr>
            <w:r w:rsidRPr="00792B5E">
              <w:rPr>
                <w:rFonts w:ascii="Arial" w:eastAsia="Yu Mincho" w:hAnsi="Arial" w:cs="Arial"/>
                <w:b/>
                <w:bCs/>
                <w:color w:val="E5A900"/>
                <w:kern w:val="24"/>
                <w:sz w:val="16"/>
                <w:szCs w:val="16"/>
                <w:lang w:eastAsia="nb-NO"/>
              </w:rPr>
              <w:t>24-25</w:t>
            </w:r>
          </w:p>
        </w:tc>
        <w:tc>
          <w:tcPr>
            <w:tcW w:w="558" w:type="dxa"/>
            <w:shd w:val="clear" w:color="auto" w:fill="7F7F7F" w:themeFill="text1" w:themeFillTint="80"/>
          </w:tcPr>
          <w:p w:rsidR="00BD23A6" w:rsidRPr="00792B5E" w:rsidP="009413E6" w14:paraId="311529DA" w14:textId="77777777">
            <w:pPr>
              <w:spacing w:before="100" w:beforeAutospacing="1" w:after="100" w:afterAutospacing="1"/>
              <w:rPr>
                <w:rFonts w:ascii="Arial" w:eastAsia="Yu Mincho" w:hAnsi="Arial" w:cs="Arial"/>
                <w:b/>
                <w:bCs/>
                <w:color w:val="E5A900"/>
                <w:kern w:val="24"/>
                <w:sz w:val="16"/>
                <w:szCs w:val="16"/>
                <w:lang w:eastAsia="nb-NO"/>
              </w:rPr>
            </w:pPr>
            <w:r w:rsidRPr="00792B5E">
              <w:rPr>
                <w:rFonts w:ascii="Arial" w:eastAsia="Yu Mincho" w:hAnsi="Arial" w:cs="Arial"/>
                <w:b/>
                <w:bCs/>
                <w:color w:val="E5A900"/>
                <w:kern w:val="24"/>
                <w:sz w:val="16"/>
                <w:szCs w:val="16"/>
                <w:lang w:eastAsia="nb-NO"/>
              </w:rPr>
              <w:t>25-26</w:t>
            </w:r>
          </w:p>
        </w:tc>
        <w:tc>
          <w:tcPr>
            <w:tcW w:w="523" w:type="dxa"/>
            <w:shd w:val="clear" w:color="auto" w:fill="7F7F7F" w:themeFill="text1" w:themeFillTint="80"/>
          </w:tcPr>
          <w:p w:rsidR="00BD23A6" w:rsidRPr="00792B5E" w:rsidP="009413E6" w14:paraId="5E3B84B3" w14:textId="38D03745">
            <w:pPr>
              <w:spacing w:before="100" w:beforeAutospacing="1" w:after="100" w:afterAutospacing="1"/>
              <w:rPr>
                <w:rFonts w:ascii="Arial" w:eastAsia="Yu Mincho" w:hAnsi="Arial" w:cs="Arial"/>
                <w:b/>
                <w:bCs/>
                <w:color w:val="E5A900"/>
                <w:kern w:val="24"/>
                <w:sz w:val="16"/>
                <w:szCs w:val="16"/>
              </w:rPr>
            </w:pPr>
            <w:r>
              <w:rPr>
                <w:rFonts w:ascii="Arial" w:eastAsia="Yu Mincho" w:hAnsi="Arial" w:cs="Arial"/>
                <w:b/>
                <w:bCs/>
                <w:color w:val="E5A900"/>
                <w:kern w:val="24"/>
                <w:sz w:val="16"/>
                <w:szCs w:val="16"/>
              </w:rPr>
              <w:t>26-27</w:t>
            </w:r>
          </w:p>
        </w:tc>
      </w:tr>
      <w:tr w14:paraId="64A0F077" w14:textId="2C5EA776" w:rsidTr="00BD23A6">
        <w:tblPrEx>
          <w:tblW w:w="0" w:type="auto"/>
          <w:tblLook w:val="04A0"/>
        </w:tblPrEx>
        <w:tc>
          <w:tcPr>
            <w:tcW w:w="2057" w:type="dxa"/>
            <w:vMerge w:val="restart"/>
            <w:shd w:val="clear" w:color="auto" w:fill="FFFFFF" w:themeFill="background1"/>
          </w:tcPr>
          <w:p w:rsidR="00BD23A6" w:rsidRPr="00F104A8" w:rsidP="009413E6" w14:paraId="44FCCEE9" w14:textId="0C5577E8">
            <w:pPr>
              <w:spacing w:before="100" w:beforeAutospacing="1" w:after="100" w:afterAutospacing="1"/>
              <w:rPr>
                <w:rFonts w:ascii="Arial" w:eastAsia="Yu Mincho" w:hAnsi="Arial" w:cs="Arial"/>
                <w:color w:val="E5A900"/>
                <w:kern w:val="24"/>
                <w:sz w:val="16"/>
                <w:szCs w:val="16"/>
              </w:rPr>
            </w:pPr>
            <w:r w:rsidRPr="00F104A8">
              <w:rPr>
                <w:rFonts w:ascii="Arial" w:eastAsia="Yu Mincho" w:hAnsi="Arial" w:cs="Arial"/>
                <w:kern w:val="24"/>
                <w:sz w:val="16"/>
                <w:szCs w:val="16"/>
              </w:rPr>
              <w:t>3D modellering og teknisk tegning med DAK</w:t>
            </w:r>
          </w:p>
        </w:tc>
        <w:tc>
          <w:tcPr>
            <w:tcW w:w="4681" w:type="dxa"/>
            <w:shd w:val="clear" w:color="auto" w:fill="FFFFFF" w:themeFill="background1"/>
          </w:tcPr>
          <w:p w:rsidR="00BD23A6" w:rsidRPr="00F104A8" w:rsidP="009413E6" w14:paraId="319A9B9C" w14:textId="36A99431">
            <w:pPr>
              <w:spacing w:before="100" w:beforeAutospacing="1" w:after="100" w:afterAutospacing="1"/>
              <w:rPr>
                <w:rFonts w:ascii="Arial" w:eastAsia="Yu Mincho" w:hAnsi="Arial" w:cs="Arial"/>
                <w:color w:val="FFC000" w:themeColor="accent4"/>
                <w:kern w:val="24"/>
                <w:sz w:val="16"/>
                <w:szCs w:val="16"/>
              </w:rPr>
            </w:pPr>
            <w:r w:rsidRPr="00F104A8">
              <w:rPr>
                <w:rFonts w:ascii="Arial" w:eastAsia="Yu Mincho" w:hAnsi="Arial" w:cs="Arial"/>
                <w:kern w:val="24"/>
                <w:sz w:val="16"/>
                <w:szCs w:val="16"/>
              </w:rPr>
              <w:t>Teknisk tegning med AutoCAD inkludert grunnleggende GPS</w:t>
            </w:r>
          </w:p>
        </w:tc>
        <w:tc>
          <w:tcPr>
            <w:tcW w:w="684" w:type="dxa"/>
            <w:shd w:val="clear" w:color="auto" w:fill="FFFFFF" w:themeFill="background1"/>
          </w:tcPr>
          <w:p w:rsidR="00BD23A6" w:rsidRPr="00F104A8" w:rsidP="009413E6" w14:paraId="135076C8" w14:textId="466C2858">
            <w:pPr>
              <w:spacing w:before="100" w:beforeAutospacing="1" w:after="100" w:afterAutospacing="1"/>
              <w:rPr>
                <w:rFonts w:ascii="Arial" w:eastAsia="Yu Mincho" w:hAnsi="Arial" w:cs="Arial"/>
                <w:kern w:val="24"/>
                <w:sz w:val="16"/>
                <w:szCs w:val="16"/>
              </w:rPr>
            </w:pPr>
            <w:r w:rsidRPr="00F104A8">
              <w:rPr>
                <w:rFonts w:ascii="Arial" w:eastAsia="Yu Mincho" w:hAnsi="Arial" w:cs="Arial"/>
                <w:kern w:val="24"/>
                <w:sz w:val="16"/>
                <w:szCs w:val="16"/>
              </w:rPr>
              <w:t>1</w:t>
            </w:r>
          </w:p>
        </w:tc>
        <w:tc>
          <w:tcPr>
            <w:tcW w:w="558" w:type="dxa"/>
            <w:shd w:val="clear" w:color="auto" w:fill="FFFFFF" w:themeFill="background1"/>
          </w:tcPr>
          <w:p w:rsidR="00BD23A6" w:rsidRPr="00F104A8" w:rsidP="009413E6" w14:paraId="10E99899" w14:textId="3E548140">
            <w:pPr>
              <w:spacing w:before="100" w:beforeAutospacing="1" w:after="100" w:afterAutospacing="1"/>
              <w:rPr>
                <w:rFonts w:ascii="Arial" w:eastAsia="Yu Mincho" w:hAnsi="Arial" w:cs="Arial"/>
                <w:kern w:val="24"/>
                <w:sz w:val="16"/>
                <w:szCs w:val="16"/>
              </w:rPr>
            </w:pPr>
            <w:r w:rsidRPr="00F104A8">
              <w:rPr>
                <w:rFonts w:ascii="Arial" w:eastAsia="Yu Mincho" w:hAnsi="Arial" w:cs="Arial"/>
                <w:kern w:val="24"/>
                <w:sz w:val="16"/>
                <w:szCs w:val="16"/>
              </w:rPr>
              <w:t>1</w:t>
            </w:r>
          </w:p>
        </w:tc>
        <w:tc>
          <w:tcPr>
            <w:tcW w:w="558" w:type="dxa"/>
            <w:shd w:val="clear" w:color="auto" w:fill="FFFFFF" w:themeFill="background1"/>
          </w:tcPr>
          <w:p w:rsidR="00BD23A6" w:rsidRPr="00F104A8" w:rsidP="009413E6" w14:paraId="6C8FD310" w14:textId="4AEF4074">
            <w:pPr>
              <w:spacing w:before="100" w:beforeAutospacing="1" w:after="100" w:afterAutospacing="1"/>
              <w:rPr>
                <w:rFonts w:ascii="Arial" w:eastAsia="Yu Mincho" w:hAnsi="Arial" w:cs="Arial"/>
                <w:kern w:val="24"/>
                <w:sz w:val="16"/>
                <w:szCs w:val="16"/>
              </w:rPr>
            </w:pPr>
            <w:r w:rsidRPr="00F104A8">
              <w:rPr>
                <w:rFonts w:ascii="Arial" w:eastAsia="Yu Mincho" w:hAnsi="Arial" w:cs="Arial"/>
                <w:kern w:val="24"/>
                <w:sz w:val="16"/>
                <w:szCs w:val="16"/>
              </w:rPr>
              <w:t>1</w:t>
            </w:r>
          </w:p>
        </w:tc>
        <w:tc>
          <w:tcPr>
            <w:tcW w:w="523" w:type="dxa"/>
            <w:shd w:val="clear" w:color="auto" w:fill="FFFFFF" w:themeFill="background1"/>
          </w:tcPr>
          <w:p w:rsidR="00BD23A6" w:rsidRPr="00F104A8" w:rsidP="009413E6" w14:paraId="464B2AF1" w14:textId="77777777">
            <w:pPr>
              <w:spacing w:before="100" w:beforeAutospacing="1" w:after="100" w:afterAutospacing="1"/>
              <w:rPr>
                <w:rFonts w:ascii="Arial" w:eastAsia="Yu Mincho" w:hAnsi="Arial" w:cs="Arial"/>
                <w:kern w:val="24"/>
                <w:sz w:val="16"/>
                <w:szCs w:val="16"/>
              </w:rPr>
            </w:pPr>
          </w:p>
        </w:tc>
      </w:tr>
      <w:tr w14:paraId="6F938F75" w14:textId="4CBB278E" w:rsidTr="00BD23A6">
        <w:tblPrEx>
          <w:tblW w:w="0" w:type="auto"/>
          <w:tblLook w:val="04A0"/>
        </w:tblPrEx>
        <w:trPr>
          <w:trHeight w:val="137"/>
        </w:trPr>
        <w:tc>
          <w:tcPr>
            <w:tcW w:w="2057" w:type="dxa"/>
            <w:vMerge/>
            <w:shd w:val="clear" w:color="auto" w:fill="FFFFFF" w:themeFill="background1"/>
          </w:tcPr>
          <w:p w:rsidR="00BD23A6" w:rsidRPr="00F104A8" w:rsidP="009413E6" w14:paraId="456DFC4B" w14:textId="77777777">
            <w:pPr>
              <w:spacing w:before="100" w:beforeAutospacing="1" w:after="100" w:afterAutospacing="1"/>
              <w:rPr>
                <w:rFonts w:ascii="Arial" w:eastAsia="Yu Mincho" w:hAnsi="Arial" w:cs="Arial"/>
                <w:kern w:val="24"/>
                <w:sz w:val="16"/>
                <w:szCs w:val="16"/>
              </w:rPr>
            </w:pPr>
          </w:p>
        </w:tc>
        <w:tc>
          <w:tcPr>
            <w:tcW w:w="4681" w:type="dxa"/>
            <w:shd w:val="clear" w:color="auto" w:fill="FFFFFF" w:themeFill="background1"/>
          </w:tcPr>
          <w:p w:rsidR="00BD23A6" w:rsidRPr="00F104A8" w:rsidP="009413E6" w14:paraId="2774B213" w14:textId="185170AA">
            <w:pPr>
              <w:spacing w:before="100" w:beforeAutospacing="1" w:after="100" w:afterAutospacing="1"/>
              <w:rPr>
                <w:rFonts w:ascii="Arial" w:eastAsia="Yu Mincho" w:hAnsi="Arial" w:cs="Arial"/>
                <w:kern w:val="24"/>
                <w:sz w:val="16"/>
                <w:szCs w:val="16"/>
              </w:rPr>
            </w:pPr>
            <w:r w:rsidRPr="00F104A8">
              <w:rPr>
                <w:rFonts w:ascii="Arial" w:eastAsia="Yu Mincho" w:hAnsi="Arial" w:cs="Arial"/>
                <w:kern w:val="24"/>
                <w:sz w:val="16"/>
                <w:szCs w:val="16"/>
              </w:rPr>
              <w:t>3D-modellering og teknisk tegning med invento</w:t>
            </w:r>
            <w:r>
              <w:rPr>
                <w:rFonts w:ascii="Arial" w:eastAsia="Yu Mincho" w:hAnsi="Arial" w:cs="Arial"/>
                <w:kern w:val="24"/>
                <w:sz w:val="16"/>
                <w:szCs w:val="16"/>
              </w:rPr>
              <w:t>r</w:t>
            </w:r>
          </w:p>
        </w:tc>
        <w:tc>
          <w:tcPr>
            <w:tcW w:w="684" w:type="dxa"/>
            <w:shd w:val="clear" w:color="auto" w:fill="FFFFFF" w:themeFill="background1"/>
          </w:tcPr>
          <w:p w:rsidR="00BD23A6" w:rsidRPr="00F104A8" w:rsidP="009413E6" w14:paraId="42E03ACD" w14:textId="57887190">
            <w:pPr>
              <w:spacing w:before="100" w:beforeAutospacing="1" w:after="100" w:afterAutospacing="1"/>
              <w:rPr>
                <w:rFonts w:ascii="Arial" w:eastAsia="Yu Mincho" w:hAnsi="Arial" w:cs="Arial"/>
                <w:kern w:val="24"/>
                <w:sz w:val="16"/>
                <w:szCs w:val="16"/>
              </w:rPr>
            </w:pPr>
            <w:r w:rsidRPr="00F104A8">
              <w:rPr>
                <w:rFonts w:ascii="Arial" w:eastAsia="Yu Mincho" w:hAnsi="Arial" w:cs="Arial"/>
                <w:kern w:val="24"/>
                <w:sz w:val="16"/>
                <w:szCs w:val="16"/>
              </w:rPr>
              <w:t>1</w:t>
            </w:r>
          </w:p>
        </w:tc>
        <w:tc>
          <w:tcPr>
            <w:tcW w:w="558" w:type="dxa"/>
            <w:shd w:val="clear" w:color="auto" w:fill="FFFFFF" w:themeFill="background1"/>
          </w:tcPr>
          <w:p w:rsidR="00BD23A6" w:rsidRPr="00F104A8" w:rsidP="00F104A8" w14:paraId="2F3C9148" w14:textId="075BE9C0">
            <w:pPr>
              <w:spacing w:before="100" w:beforeAutospacing="1" w:after="100" w:afterAutospacing="1"/>
              <w:rPr>
                <w:rFonts w:ascii="Arial" w:eastAsia="Yu Mincho" w:hAnsi="Arial" w:cs="Arial"/>
                <w:kern w:val="24"/>
                <w:sz w:val="16"/>
                <w:szCs w:val="16"/>
              </w:rPr>
            </w:pPr>
            <w:r w:rsidRPr="00F104A8">
              <w:rPr>
                <w:rFonts w:ascii="Arial" w:eastAsia="Yu Mincho" w:hAnsi="Arial" w:cs="Arial"/>
                <w:kern w:val="24"/>
                <w:sz w:val="16"/>
                <w:szCs w:val="16"/>
              </w:rPr>
              <w:t>1</w:t>
            </w:r>
          </w:p>
        </w:tc>
        <w:tc>
          <w:tcPr>
            <w:tcW w:w="558" w:type="dxa"/>
            <w:shd w:val="clear" w:color="auto" w:fill="FFFFFF" w:themeFill="background1"/>
          </w:tcPr>
          <w:p w:rsidR="00BD23A6" w:rsidRPr="00F104A8" w:rsidP="00F104A8" w14:paraId="419E4395" w14:textId="6C2322DE">
            <w:pPr>
              <w:spacing w:before="100" w:beforeAutospacing="1" w:after="100" w:afterAutospacing="1"/>
              <w:rPr>
                <w:rFonts w:ascii="Arial" w:eastAsia="Yu Mincho" w:hAnsi="Arial" w:cs="Arial"/>
                <w:kern w:val="24"/>
                <w:sz w:val="16"/>
                <w:szCs w:val="16"/>
              </w:rPr>
            </w:pPr>
            <w:r w:rsidRPr="00F104A8">
              <w:rPr>
                <w:rFonts w:ascii="Arial" w:eastAsia="Yu Mincho" w:hAnsi="Arial" w:cs="Arial"/>
                <w:kern w:val="24"/>
                <w:sz w:val="16"/>
                <w:szCs w:val="16"/>
              </w:rPr>
              <w:t>1</w:t>
            </w:r>
          </w:p>
        </w:tc>
        <w:tc>
          <w:tcPr>
            <w:tcW w:w="523" w:type="dxa"/>
            <w:shd w:val="clear" w:color="auto" w:fill="FFFFFF" w:themeFill="background1"/>
          </w:tcPr>
          <w:p w:rsidR="00BD23A6" w:rsidRPr="00F104A8" w:rsidP="00F104A8" w14:paraId="42E961C8" w14:textId="77777777">
            <w:pPr>
              <w:spacing w:before="100" w:beforeAutospacing="1" w:after="100" w:afterAutospacing="1"/>
              <w:rPr>
                <w:rFonts w:ascii="Arial" w:eastAsia="Yu Mincho" w:hAnsi="Arial" w:cs="Arial"/>
                <w:kern w:val="24"/>
                <w:sz w:val="16"/>
                <w:szCs w:val="16"/>
              </w:rPr>
            </w:pPr>
          </w:p>
        </w:tc>
      </w:tr>
      <w:tr w14:paraId="570F1898" w14:textId="0E58FE6A" w:rsidTr="00BD23A6">
        <w:tblPrEx>
          <w:tblW w:w="0" w:type="auto"/>
          <w:tblLook w:val="04A0"/>
        </w:tblPrEx>
        <w:trPr>
          <w:trHeight w:val="128"/>
        </w:trPr>
        <w:tc>
          <w:tcPr>
            <w:tcW w:w="2057" w:type="dxa"/>
            <w:vMerge/>
            <w:shd w:val="clear" w:color="auto" w:fill="FFFFFF" w:themeFill="background1"/>
          </w:tcPr>
          <w:p w:rsidR="00BD23A6" w:rsidRPr="00F104A8" w:rsidP="009413E6" w14:paraId="2C6CBBF1" w14:textId="77777777">
            <w:pPr>
              <w:spacing w:before="100" w:beforeAutospacing="1" w:after="100" w:afterAutospacing="1"/>
              <w:rPr>
                <w:rFonts w:ascii="Arial" w:eastAsia="Yu Mincho" w:hAnsi="Arial" w:cs="Arial"/>
                <w:kern w:val="24"/>
                <w:sz w:val="16"/>
                <w:szCs w:val="16"/>
              </w:rPr>
            </w:pPr>
          </w:p>
        </w:tc>
        <w:tc>
          <w:tcPr>
            <w:tcW w:w="4681" w:type="dxa"/>
            <w:shd w:val="clear" w:color="auto" w:fill="FFFFFF" w:themeFill="background1"/>
          </w:tcPr>
          <w:p w:rsidR="00BD23A6" w:rsidRPr="00F104A8" w:rsidP="00F104A8" w14:paraId="6272E5A4" w14:textId="390315E8">
            <w:pPr>
              <w:spacing w:before="100" w:beforeAutospacing="1" w:after="100" w:afterAutospacing="1"/>
              <w:rPr>
                <w:rFonts w:ascii="Arial" w:eastAsia="Yu Mincho" w:hAnsi="Arial" w:cs="Arial"/>
                <w:kern w:val="24"/>
                <w:sz w:val="16"/>
                <w:szCs w:val="16"/>
              </w:rPr>
            </w:pPr>
            <w:r>
              <w:rPr>
                <w:rFonts w:ascii="Arial" w:eastAsia="Yu Mincho" w:hAnsi="Arial" w:cs="Arial"/>
                <w:kern w:val="24"/>
                <w:sz w:val="16"/>
                <w:szCs w:val="16"/>
              </w:rPr>
              <w:t>Prosjektoppgave med DAK</w:t>
            </w:r>
          </w:p>
        </w:tc>
        <w:tc>
          <w:tcPr>
            <w:tcW w:w="684" w:type="dxa"/>
            <w:shd w:val="clear" w:color="auto" w:fill="FFFFFF" w:themeFill="background1"/>
          </w:tcPr>
          <w:p w:rsidR="00BD23A6" w:rsidRPr="00F104A8" w:rsidP="009413E6" w14:paraId="6CE09D4A" w14:textId="1564C98F">
            <w:pPr>
              <w:spacing w:before="100" w:beforeAutospacing="1" w:after="100" w:afterAutospacing="1"/>
              <w:rPr>
                <w:rFonts w:ascii="Arial" w:eastAsia="Yu Mincho" w:hAnsi="Arial" w:cs="Arial"/>
                <w:kern w:val="24"/>
                <w:sz w:val="16"/>
                <w:szCs w:val="16"/>
              </w:rPr>
            </w:pPr>
            <w:r w:rsidRPr="00F104A8">
              <w:rPr>
                <w:rFonts w:ascii="Arial" w:eastAsia="Yu Mincho" w:hAnsi="Arial" w:cs="Arial"/>
                <w:kern w:val="24"/>
                <w:sz w:val="16"/>
                <w:szCs w:val="16"/>
              </w:rPr>
              <w:t>1</w:t>
            </w:r>
          </w:p>
        </w:tc>
        <w:tc>
          <w:tcPr>
            <w:tcW w:w="558" w:type="dxa"/>
            <w:shd w:val="clear" w:color="auto" w:fill="FFFFFF" w:themeFill="background1"/>
          </w:tcPr>
          <w:p w:rsidR="00BD23A6" w:rsidRPr="00F104A8" w:rsidP="009413E6" w14:paraId="7FFF227B" w14:textId="56952945">
            <w:pPr>
              <w:spacing w:before="100" w:beforeAutospacing="1" w:after="100" w:afterAutospacing="1"/>
              <w:rPr>
                <w:rFonts w:ascii="Arial" w:eastAsia="Yu Mincho" w:hAnsi="Arial" w:cs="Arial"/>
                <w:kern w:val="24"/>
                <w:sz w:val="16"/>
                <w:szCs w:val="16"/>
              </w:rPr>
            </w:pPr>
            <w:r w:rsidRPr="00F104A8">
              <w:rPr>
                <w:rFonts w:ascii="Arial" w:eastAsia="Yu Mincho" w:hAnsi="Arial" w:cs="Arial"/>
                <w:kern w:val="24"/>
                <w:sz w:val="16"/>
                <w:szCs w:val="16"/>
              </w:rPr>
              <w:t>1</w:t>
            </w:r>
          </w:p>
        </w:tc>
        <w:tc>
          <w:tcPr>
            <w:tcW w:w="558" w:type="dxa"/>
            <w:shd w:val="clear" w:color="auto" w:fill="FFFFFF" w:themeFill="background1"/>
          </w:tcPr>
          <w:p w:rsidR="00BD23A6" w:rsidRPr="00F104A8" w:rsidP="009413E6" w14:paraId="79DAB999" w14:textId="335D305B">
            <w:pPr>
              <w:spacing w:before="100" w:beforeAutospacing="1" w:after="100" w:afterAutospacing="1"/>
              <w:rPr>
                <w:rFonts w:ascii="Arial" w:eastAsia="Yu Mincho" w:hAnsi="Arial" w:cs="Arial"/>
                <w:kern w:val="24"/>
                <w:sz w:val="16"/>
                <w:szCs w:val="16"/>
              </w:rPr>
            </w:pPr>
            <w:r w:rsidRPr="00F104A8">
              <w:rPr>
                <w:rFonts w:ascii="Arial" w:eastAsia="Yu Mincho" w:hAnsi="Arial" w:cs="Arial"/>
                <w:kern w:val="24"/>
                <w:sz w:val="16"/>
                <w:szCs w:val="16"/>
              </w:rPr>
              <w:t>1</w:t>
            </w:r>
          </w:p>
        </w:tc>
        <w:tc>
          <w:tcPr>
            <w:tcW w:w="523" w:type="dxa"/>
            <w:shd w:val="clear" w:color="auto" w:fill="FFFFFF" w:themeFill="background1"/>
          </w:tcPr>
          <w:p w:rsidR="00BD23A6" w:rsidRPr="00F104A8" w:rsidP="009413E6" w14:paraId="0724EA4C" w14:textId="77777777">
            <w:pPr>
              <w:spacing w:before="100" w:beforeAutospacing="1" w:after="100" w:afterAutospacing="1"/>
              <w:rPr>
                <w:rFonts w:ascii="Arial" w:eastAsia="Yu Mincho" w:hAnsi="Arial" w:cs="Arial"/>
                <w:kern w:val="24"/>
                <w:sz w:val="16"/>
                <w:szCs w:val="16"/>
              </w:rPr>
            </w:pPr>
          </w:p>
        </w:tc>
      </w:tr>
      <w:tr w14:paraId="1EB9FFEB" w14:textId="2E3D2B85" w:rsidTr="00BD23A6">
        <w:tblPrEx>
          <w:tblW w:w="0" w:type="auto"/>
          <w:tblLook w:val="04A0"/>
        </w:tblPrEx>
        <w:tc>
          <w:tcPr>
            <w:tcW w:w="2057" w:type="dxa"/>
            <w:vMerge w:val="restart"/>
            <w:shd w:val="clear" w:color="auto" w:fill="E7E6E6" w:themeFill="background2"/>
          </w:tcPr>
          <w:p w:rsidR="00BD23A6" w:rsidRPr="00792B5E" w:rsidP="009413E6" w14:paraId="7ACA9D5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Anlegg</w:t>
            </w:r>
          </w:p>
        </w:tc>
        <w:tc>
          <w:tcPr>
            <w:tcW w:w="4681" w:type="dxa"/>
            <w:shd w:val="clear" w:color="auto" w:fill="E7E6E6" w:themeFill="background2"/>
          </w:tcPr>
          <w:p w:rsidR="00BD23A6" w:rsidRPr="00792B5E" w:rsidP="009413E6" w14:paraId="4A03EAD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Realfaglige redskap</w:t>
            </w:r>
          </w:p>
        </w:tc>
        <w:tc>
          <w:tcPr>
            <w:tcW w:w="684" w:type="dxa"/>
            <w:shd w:val="clear" w:color="auto" w:fill="E7E6E6" w:themeFill="background2"/>
          </w:tcPr>
          <w:p w:rsidR="00BD23A6" w:rsidRPr="00792B5E" w:rsidP="009413E6" w14:paraId="13548C2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2D9266E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64835E0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7BBB52D9" w14:textId="77777777">
            <w:pPr>
              <w:spacing w:before="100" w:beforeAutospacing="1" w:after="100" w:afterAutospacing="1"/>
              <w:rPr>
                <w:rFonts w:ascii="Arial" w:hAnsi="Arial" w:cs="Arial"/>
                <w:sz w:val="16"/>
                <w:szCs w:val="16"/>
              </w:rPr>
            </w:pPr>
          </w:p>
        </w:tc>
      </w:tr>
      <w:tr w14:paraId="05A37466" w14:textId="5C663E40" w:rsidTr="00BD23A6">
        <w:tblPrEx>
          <w:tblW w:w="0" w:type="auto"/>
          <w:tblLook w:val="04A0"/>
        </w:tblPrEx>
        <w:tc>
          <w:tcPr>
            <w:tcW w:w="2057" w:type="dxa"/>
            <w:vMerge/>
            <w:shd w:val="clear" w:color="auto" w:fill="E7E6E6" w:themeFill="background2"/>
          </w:tcPr>
          <w:p w:rsidR="00BD23A6" w:rsidRPr="00792B5E" w:rsidP="009413E6" w14:paraId="609B8CA5"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4A6F919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Yrkesrettet kommunikasjon</w:t>
            </w:r>
          </w:p>
        </w:tc>
        <w:tc>
          <w:tcPr>
            <w:tcW w:w="684" w:type="dxa"/>
            <w:shd w:val="clear" w:color="auto" w:fill="E7E6E6" w:themeFill="background2"/>
          </w:tcPr>
          <w:p w:rsidR="00BD23A6" w:rsidRPr="00792B5E" w:rsidP="009413E6" w14:paraId="3530830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211E859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2AF7F5F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596EFAFC" w14:textId="77777777">
            <w:pPr>
              <w:spacing w:before="100" w:beforeAutospacing="1" w:after="100" w:afterAutospacing="1"/>
              <w:rPr>
                <w:rFonts w:ascii="Arial" w:hAnsi="Arial" w:cs="Arial"/>
                <w:sz w:val="16"/>
                <w:szCs w:val="16"/>
              </w:rPr>
            </w:pPr>
          </w:p>
        </w:tc>
      </w:tr>
      <w:tr w14:paraId="11A8D51B" w14:textId="119F784E" w:rsidTr="00BD23A6">
        <w:tblPrEx>
          <w:tblW w:w="0" w:type="auto"/>
          <w:tblLook w:val="04A0"/>
        </w:tblPrEx>
        <w:tc>
          <w:tcPr>
            <w:tcW w:w="2057" w:type="dxa"/>
            <w:vMerge/>
            <w:shd w:val="clear" w:color="auto" w:fill="E7E6E6" w:themeFill="background2"/>
          </w:tcPr>
          <w:p w:rsidR="00BD23A6" w:rsidRPr="00792B5E" w:rsidP="009413E6" w14:paraId="6AB52FF7"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43FDF87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LØM</w:t>
            </w:r>
          </w:p>
        </w:tc>
        <w:tc>
          <w:tcPr>
            <w:tcW w:w="684" w:type="dxa"/>
            <w:shd w:val="clear" w:color="auto" w:fill="E7E6E6" w:themeFill="background2"/>
          </w:tcPr>
          <w:p w:rsidR="00BD23A6" w:rsidRPr="00792B5E" w:rsidP="009413E6" w14:paraId="0130B52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44A1A80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08B7E3B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2DD70B40" w14:textId="77777777">
            <w:pPr>
              <w:spacing w:before="100" w:beforeAutospacing="1" w:after="100" w:afterAutospacing="1"/>
              <w:rPr>
                <w:rFonts w:ascii="Arial" w:hAnsi="Arial" w:cs="Arial"/>
                <w:sz w:val="16"/>
                <w:szCs w:val="16"/>
              </w:rPr>
            </w:pPr>
          </w:p>
        </w:tc>
      </w:tr>
      <w:tr w14:paraId="234BE600" w14:textId="2DD75198" w:rsidTr="00BD23A6">
        <w:tblPrEx>
          <w:tblW w:w="0" w:type="auto"/>
          <w:tblLook w:val="04A0"/>
        </w:tblPrEx>
        <w:tc>
          <w:tcPr>
            <w:tcW w:w="2057" w:type="dxa"/>
            <w:vMerge/>
            <w:shd w:val="clear" w:color="auto" w:fill="E7E6E6" w:themeFill="background2"/>
          </w:tcPr>
          <w:p w:rsidR="00BD23A6" w:rsidRPr="00792B5E" w:rsidP="009413E6" w14:paraId="15042190"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5A883FF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Samordnet byggeprosess</w:t>
            </w:r>
          </w:p>
        </w:tc>
        <w:tc>
          <w:tcPr>
            <w:tcW w:w="684" w:type="dxa"/>
            <w:shd w:val="clear" w:color="auto" w:fill="E7E6E6" w:themeFill="background2"/>
          </w:tcPr>
          <w:p w:rsidR="00BD23A6" w:rsidRPr="00792B5E" w:rsidP="009413E6" w14:paraId="380BD35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38B7387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67FE569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386208AA" w14:textId="77777777">
            <w:pPr>
              <w:spacing w:before="100" w:beforeAutospacing="1" w:after="100" w:afterAutospacing="1"/>
              <w:rPr>
                <w:rFonts w:ascii="Arial" w:hAnsi="Arial" w:cs="Arial"/>
                <w:sz w:val="16"/>
                <w:szCs w:val="16"/>
              </w:rPr>
            </w:pPr>
          </w:p>
        </w:tc>
      </w:tr>
      <w:tr w14:paraId="48ECFF4B" w14:textId="23F3306F" w:rsidTr="00BD23A6">
        <w:tblPrEx>
          <w:tblW w:w="0" w:type="auto"/>
          <w:tblLook w:val="04A0"/>
        </w:tblPrEx>
        <w:tc>
          <w:tcPr>
            <w:tcW w:w="2057" w:type="dxa"/>
            <w:vMerge/>
            <w:shd w:val="clear" w:color="auto" w:fill="E7E6E6" w:themeFill="background2"/>
          </w:tcPr>
          <w:p w:rsidR="00BD23A6" w:rsidRPr="00792B5E" w:rsidP="009413E6" w14:paraId="31C34200"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2AC7D61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Byggesaken</w:t>
            </w:r>
          </w:p>
        </w:tc>
        <w:tc>
          <w:tcPr>
            <w:tcW w:w="684" w:type="dxa"/>
            <w:shd w:val="clear" w:color="auto" w:fill="E7E6E6" w:themeFill="background2"/>
          </w:tcPr>
          <w:p w:rsidR="00BD23A6" w:rsidRPr="00792B5E" w:rsidP="009413E6" w14:paraId="4F6CECE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20C9046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5ABABCE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4395E186" w14:textId="77777777">
            <w:pPr>
              <w:spacing w:before="100" w:beforeAutospacing="1" w:after="100" w:afterAutospacing="1"/>
              <w:rPr>
                <w:rFonts w:ascii="Arial" w:hAnsi="Arial" w:cs="Arial"/>
                <w:sz w:val="16"/>
                <w:szCs w:val="16"/>
              </w:rPr>
            </w:pPr>
          </w:p>
        </w:tc>
      </w:tr>
      <w:tr w14:paraId="275AB135" w14:textId="67F9AB4B" w:rsidTr="00BD23A6">
        <w:tblPrEx>
          <w:tblW w:w="0" w:type="auto"/>
          <w:tblLook w:val="04A0"/>
        </w:tblPrEx>
        <w:tc>
          <w:tcPr>
            <w:tcW w:w="2057" w:type="dxa"/>
            <w:vMerge/>
            <w:shd w:val="clear" w:color="auto" w:fill="E7E6E6" w:themeFill="background2"/>
          </w:tcPr>
          <w:p w:rsidR="00BD23A6" w:rsidRPr="00792B5E" w:rsidP="009413E6" w14:paraId="470ACE3E"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0496ECE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Konstruksjon anlegg m/faglig ledelse</w:t>
            </w:r>
          </w:p>
        </w:tc>
        <w:tc>
          <w:tcPr>
            <w:tcW w:w="684" w:type="dxa"/>
            <w:shd w:val="clear" w:color="auto" w:fill="E7E6E6" w:themeFill="background2"/>
          </w:tcPr>
          <w:p w:rsidR="00BD23A6" w:rsidRPr="00792B5E" w:rsidP="009413E6" w14:paraId="2D0A2AB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7A16549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45B762E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702D3F60" w14:textId="77777777">
            <w:pPr>
              <w:spacing w:before="100" w:beforeAutospacing="1" w:after="100" w:afterAutospacing="1"/>
              <w:rPr>
                <w:rFonts w:ascii="Arial" w:hAnsi="Arial" w:cs="Arial"/>
                <w:sz w:val="16"/>
                <w:szCs w:val="16"/>
              </w:rPr>
            </w:pPr>
          </w:p>
        </w:tc>
      </w:tr>
      <w:tr w14:paraId="2053ACE1" w14:textId="12E52BA1" w:rsidTr="00BD23A6">
        <w:tblPrEx>
          <w:tblW w:w="0" w:type="auto"/>
          <w:tblLook w:val="04A0"/>
        </w:tblPrEx>
        <w:tc>
          <w:tcPr>
            <w:tcW w:w="2057" w:type="dxa"/>
            <w:vMerge/>
            <w:shd w:val="clear" w:color="auto" w:fill="E7E6E6" w:themeFill="background2"/>
          </w:tcPr>
          <w:p w:rsidR="00BD23A6" w:rsidRPr="00792B5E" w:rsidP="009413E6" w14:paraId="5D4CFDF1"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6DB6EF8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Anleggsdrift m/faglig ledelse</w:t>
            </w:r>
          </w:p>
        </w:tc>
        <w:tc>
          <w:tcPr>
            <w:tcW w:w="684" w:type="dxa"/>
            <w:shd w:val="clear" w:color="auto" w:fill="E7E6E6" w:themeFill="background2"/>
          </w:tcPr>
          <w:p w:rsidR="00BD23A6" w:rsidRPr="00792B5E" w:rsidP="009413E6" w14:paraId="1E0FD3E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60401D4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16B1068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7CC78CBC" w14:textId="77777777">
            <w:pPr>
              <w:spacing w:before="100" w:beforeAutospacing="1" w:after="100" w:afterAutospacing="1"/>
              <w:rPr>
                <w:rFonts w:ascii="Arial" w:hAnsi="Arial" w:cs="Arial"/>
                <w:sz w:val="16"/>
                <w:szCs w:val="16"/>
              </w:rPr>
            </w:pPr>
          </w:p>
        </w:tc>
      </w:tr>
      <w:tr w14:paraId="19887B18" w14:textId="0E6F12EB" w:rsidTr="00BD23A6">
        <w:tblPrEx>
          <w:tblW w:w="0" w:type="auto"/>
          <w:tblLook w:val="04A0"/>
        </w:tblPrEx>
        <w:tc>
          <w:tcPr>
            <w:tcW w:w="2057" w:type="dxa"/>
            <w:vMerge/>
            <w:shd w:val="clear" w:color="auto" w:fill="E7E6E6" w:themeFill="background2"/>
          </w:tcPr>
          <w:p w:rsidR="00BD23A6" w:rsidRPr="00792B5E" w:rsidP="009413E6" w14:paraId="451BECAF"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5B53D13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Lokal tilpasning: BIM og bygg og anleggsledelse</w:t>
            </w:r>
          </w:p>
        </w:tc>
        <w:tc>
          <w:tcPr>
            <w:tcW w:w="684" w:type="dxa"/>
            <w:shd w:val="clear" w:color="auto" w:fill="E7E6E6" w:themeFill="background2"/>
          </w:tcPr>
          <w:p w:rsidR="00BD23A6" w:rsidRPr="00792B5E" w:rsidP="009413E6" w14:paraId="398DE41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1373967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54609D8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56357658" w14:textId="77777777">
            <w:pPr>
              <w:spacing w:before="100" w:beforeAutospacing="1" w:after="100" w:afterAutospacing="1"/>
              <w:rPr>
                <w:rFonts w:ascii="Arial" w:hAnsi="Arial" w:cs="Arial"/>
                <w:sz w:val="16"/>
                <w:szCs w:val="16"/>
              </w:rPr>
            </w:pPr>
          </w:p>
        </w:tc>
      </w:tr>
      <w:tr w14:paraId="79A83354" w14:textId="5C09F7EA" w:rsidTr="00BD23A6">
        <w:tblPrEx>
          <w:tblW w:w="0" w:type="auto"/>
          <w:tblLook w:val="04A0"/>
        </w:tblPrEx>
        <w:tc>
          <w:tcPr>
            <w:tcW w:w="2057" w:type="dxa"/>
            <w:vMerge/>
            <w:shd w:val="clear" w:color="auto" w:fill="E7E6E6" w:themeFill="background2"/>
          </w:tcPr>
          <w:p w:rsidR="00BD23A6" w:rsidRPr="00792B5E" w:rsidP="009413E6" w14:paraId="23E717E5"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738C6D4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Hovedprosjekt</w:t>
            </w:r>
          </w:p>
        </w:tc>
        <w:tc>
          <w:tcPr>
            <w:tcW w:w="684" w:type="dxa"/>
            <w:shd w:val="clear" w:color="auto" w:fill="E7E6E6" w:themeFill="background2"/>
          </w:tcPr>
          <w:p w:rsidR="00BD23A6" w:rsidRPr="00792B5E" w:rsidP="009413E6" w14:paraId="6D4A1D4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4F51313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78DAB6E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BD23A6" w:rsidRPr="00792B5E" w:rsidP="009413E6" w14:paraId="0578C612" w14:textId="77777777">
            <w:pPr>
              <w:spacing w:before="100" w:beforeAutospacing="1" w:after="100" w:afterAutospacing="1"/>
              <w:rPr>
                <w:rFonts w:ascii="Arial" w:hAnsi="Arial" w:cs="Arial"/>
                <w:sz w:val="16"/>
                <w:szCs w:val="16"/>
              </w:rPr>
            </w:pPr>
          </w:p>
        </w:tc>
      </w:tr>
      <w:tr w14:paraId="2818FDFB" w14:textId="05534FE6" w:rsidTr="00BD23A6">
        <w:tblPrEx>
          <w:tblW w:w="0" w:type="auto"/>
          <w:tblLook w:val="04A0"/>
        </w:tblPrEx>
        <w:tc>
          <w:tcPr>
            <w:tcW w:w="2057" w:type="dxa"/>
            <w:vMerge w:val="restart"/>
            <w:shd w:val="clear" w:color="auto" w:fill="auto"/>
          </w:tcPr>
          <w:p w:rsidR="00BD23A6" w:rsidRPr="00792B5E" w:rsidP="009413E6" w14:paraId="44C6155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Bygg</w:t>
            </w:r>
          </w:p>
        </w:tc>
        <w:tc>
          <w:tcPr>
            <w:tcW w:w="4681" w:type="dxa"/>
          </w:tcPr>
          <w:p w:rsidR="00BD23A6" w:rsidRPr="00792B5E" w:rsidP="009413E6" w14:paraId="7E2CFC1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Realfaglige redskap</w:t>
            </w:r>
          </w:p>
        </w:tc>
        <w:tc>
          <w:tcPr>
            <w:tcW w:w="684" w:type="dxa"/>
          </w:tcPr>
          <w:p w:rsidR="00BD23A6" w:rsidRPr="00792B5E" w:rsidP="009413E6" w14:paraId="1ECF467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10CEE38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6BFB708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682CD63C" w14:textId="77777777">
            <w:pPr>
              <w:spacing w:before="100" w:beforeAutospacing="1" w:after="100" w:afterAutospacing="1"/>
              <w:rPr>
                <w:rFonts w:ascii="Arial" w:hAnsi="Arial" w:cs="Arial"/>
                <w:sz w:val="16"/>
                <w:szCs w:val="16"/>
              </w:rPr>
            </w:pPr>
          </w:p>
        </w:tc>
      </w:tr>
      <w:tr w14:paraId="3BCA1AEB" w14:textId="1B23B808" w:rsidTr="00BD23A6">
        <w:tblPrEx>
          <w:tblW w:w="0" w:type="auto"/>
          <w:tblLook w:val="04A0"/>
        </w:tblPrEx>
        <w:tc>
          <w:tcPr>
            <w:tcW w:w="2057" w:type="dxa"/>
            <w:vMerge/>
            <w:shd w:val="clear" w:color="auto" w:fill="auto"/>
          </w:tcPr>
          <w:p w:rsidR="00BD23A6" w:rsidRPr="00792B5E" w:rsidP="009413E6" w14:paraId="61D4414D"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26DA0CE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Yrkesrettet kommunikasjon</w:t>
            </w:r>
          </w:p>
        </w:tc>
        <w:tc>
          <w:tcPr>
            <w:tcW w:w="684" w:type="dxa"/>
          </w:tcPr>
          <w:p w:rsidR="00BD23A6" w:rsidRPr="00792B5E" w:rsidP="009413E6" w14:paraId="162CC86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4F11589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6780304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4457C487" w14:textId="77777777">
            <w:pPr>
              <w:spacing w:before="100" w:beforeAutospacing="1" w:after="100" w:afterAutospacing="1"/>
              <w:rPr>
                <w:rFonts w:ascii="Arial" w:hAnsi="Arial" w:cs="Arial"/>
                <w:sz w:val="16"/>
                <w:szCs w:val="16"/>
              </w:rPr>
            </w:pPr>
          </w:p>
        </w:tc>
      </w:tr>
      <w:tr w14:paraId="0D9E0A24" w14:textId="761B3CAA" w:rsidTr="00BD23A6">
        <w:tblPrEx>
          <w:tblW w:w="0" w:type="auto"/>
          <w:tblLook w:val="04A0"/>
        </w:tblPrEx>
        <w:tc>
          <w:tcPr>
            <w:tcW w:w="2057" w:type="dxa"/>
            <w:vMerge/>
            <w:shd w:val="clear" w:color="auto" w:fill="auto"/>
          </w:tcPr>
          <w:p w:rsidR="00BD23A6" w:rsidRPr="00792B5E" w:rsidP="009413E6" w14:paraId="53778981"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2BE2F56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LØM</w:t>
            </w:r>
          </w:p>
        </w:tc>
        <w:tc>
          <w:tcPr>
            <w:tcW w:w="684" w:type="dxa"/>
          </w:tcPr>
          <w:p w:rsidR="00BD23A6" w:rsidRPr="00792B5E" w:rsidP="009413E6" w14:paraId="3CEE2F1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18914CB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1937D2C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0DF34CDB" w14:textId="77777777">
            <w:pPr>
              <w:spacing w:before="100" w:beforeAutospacing="1" w:after="100" w:afterAutospacing="1"/>
              <w:rPr>
                <w:rFonts w:ascii="Arial" w:hAnsi="Arial" w:cs="Arial"/>
                <w:sz w:val="16"/>
                <w:szCs w:val="16"/>
              </w:rPr>
            </w:pPr>
          </w:p>
        </w:tc>
      </w:tr>
      <w:tr w14:paraId="6CFB173D" w14:textId="49D83437" w:rsidTr="00BD23A6">
        <w:tblPrEx>
          <w:tblW w:w="0" w:type="auto"/>
          <w:tblLook w:val="04A0"/>
        </w:tblPrEx>
        <w:tc>
          <w:tcPr>
            <w:tcW w:w="2057" w:type="dxa"/>
            <w:vMerge/>
            <w:shd w:val="clear" w:color="auto" w:fill="auto"/>
          </w:tcPr>
          <w:p w:rsidR="00BD23A6" w:rsidRPr="00792B5E" w:rsidP="009413E6" w14:paraId="02F7C57F"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7660586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Samordnet byggeprosess</w:t>
            </w:r>
          </w:p>
        </w:tc>
        <w:tc>
          <w:tcPr>
            <w:tcW w:w="684" w:type="dxa"/>
          </w:tcPr>
          <w:p w:rsidR="00BD23A6" w:rsidRPr="00792B5E" w:rsidP="009413E6" w14:paraId="692B406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3B52A4F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6C900AC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065806D6" w14:textId="77777777">
            <w:pPr>
              <w:spacing w:before="100" w:beforeAutospacing="1" w:after="100" w:afterAutospacing="1"/>
              <w:rPr>
                <w:rFonts w:ascii="Arial" w:hAnsi="Arial" w:cs="Arial"/>
                <w:sz w:val="16"/>
                <w:szCs w:val="16"/>
              </w:rPr>
            </w:pPr>
          </w:p>
        </w:tc>
      </w:tr>
      <w:tr w14:paraId="1F4C529C" w14:textId="7A0B05F2" w:rsidTr="00BD23A6">
        <w:tblPrEx>
          <w:tblW w:w="0" w:type="auto"/>
          <w:tblLook w:val="04A0"/>
        </w:tblPrEx>
        <w:tc>
          <w:tcPr>
            <w:tcW w:w="2057" w:type="dxa"/>
            <w:vMerge/>
            <w:shd w:val="clear" w:color="auto" w:fill="auto"/>
          </w:tcPr>
          <w:p w:rsidR="00BD23A6" w:rsidRPr="00792B5E" w:rsidP="009413E6" w14:paraId="77B764FC"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51AA120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Byggesaken</w:t>
            </w:r>
          </w:p>
        </w:tc>
        <w:tc>
          <w:tcPr>
            <w:tcW w:w="684" w:type="dxa"/>
          </w:tcPr>
          <w:p w:rsidR="00BD23A6" w:rsidRPr="00792B5E" w:rsidP="009413E6" w14:paraId="04837C5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434562C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57EC4CD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13F01CB0" w14:textId="77777777">
            <w:pPr>
              <w:spacing w:before="100" w:beforeAutospacing="1" w:after="100" w:afterAutospacing="1"/>
              <w:rPr>
                <w:rFonts w:ascii="Arial" w:hAnsi="Arial" w:cs="Arial"/>
                <w:sz w:val="16"/>
                <w:szCs w:val="16"/>
              </w:rPr>
            </w:pPr>
          </w:p>
        </w:tc>
      </w:tr>
      <w:tr w14:paraId="18D6127D" w14:textId="7D894481" w:rsidTr="00BD23A6">
        <w:tblPrEx>
          <w:tblW w:w="0" w:type="auto"/>
          <w:tblLook w:val="04A0"/>
        </w:tblPrEx>
        <w:tc>
          <w:tcPr>
            <w:tcW w:w="2057" w:type="dxa"/>
            <w:vMerge/>
            <w:shd w:val="clear" w:color="auto" w:fill="auto"/>
          </w:tcPr>
          <w:p w:rsidR="00BD23A6" w:rsidRPr="00792B5E" w:rsidP="009413E6" w14:paraId="4E09EC3C"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132AB1" w:rsidP="009413E6" w14:paraId="6DB89129" w14:textId="77777777">
            <w:pPr>
              <w:spacing w:before="100" w:beforeAutospacing="1" w:after="100" w:afterAutospacing="1"/>
              <w:rPr>
                <w:rFonts w:ascii="Arial" w:eastAsia="Times New Roman" w:hAnsi="Arial" w:cs="Arial"/>
                <w:sz w:val="16"/>
                <w:szCs w:val="16"/>
                <w:lang w:val="nn-NO" w:eastAsia="nb-NO"/>
              </w:rPr>
            </w:pPr>
            <w:r w:rsidRPr="00132AB1">
              <w:rPr>
                <w:rFonts w:ascii="Arial" w:eastAsia="Times New Roman" w:hAnsi="Arial" w:cs="Arial"/>
                <w:sz w:val="16"/>
                <w:szCs w:val="16"/>
                <w:lang w:val="nn-NO" w:eastAsia="nb-NO"/>
              </w:rPr>
              <w:t>Konstruksjon bygg med faglig leiing</w:t>
            </w:r>
          </w:p>
        </w:tc>
        <w:tc>
          <w:tcPr>
            <w:tcW w:w="684" w:type="dxa"/>
          </w:tcPr>
          <w:p w:rsidR="00BD23A6" w:rsidRPr="00792B5E" w:rsidP="009413E6" w14:paraId="5CA5CA2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5F49288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14A4FEF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16160E63" w14:textId="77777777">
            <w:pPr>
              <w:spacing w:before="100" w:beforeAutospacing="1" w:after="100" w:afterAutospacing="1"/>
              <w:rPr>
                <w:rFonts w:ascii="Arial" w:hAnsi="Arial" w:cs="Arial"/>
                <w:sz w:val="16"/>
                <w:szCs w:val="16"/>
              </w:rPr>
            </w:pPr>
          </w:p>
        </w:tc>
      </w:tr>
      <w:tr w14:paraId="4A01FE49" w14:textId="6732B9D0" w:rsidTr="00BD23A6">
        <w:tblPrEx>
          <w:tblW w:w="0" w:type="auto"/>
          <w:tblLook w:val="04A0"/>
        </w:tblPrEx>
        <w:tc>
          <w:tcPr>
            <w:tcW w:w="2057" w:type="dxa"/>
            <w:vMerge/>
            <w:shd w:val="clear" w:color="auto" w:fill="auto"/>
          </w:tcPr>
          <w:p w:rsidR="00BD23A6" w:rsidRPr="00792B5E" w:rsidP="009413E6" w14:paraId="67900732"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1B70F57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Drift/produksjon bygg med faglig ledelse</w:t>
            </w:r>
          </w:p>
        </w:tc>
        <w:tc>
          <w:tcPr>
            <w:tcW w:w="684" w:type="dxa"/>
          </w:tcPr>
          <w:p w:rsidR="00BD23A6" w:rsidRPr="00792B5E" w:rsidP="009413E6" w14:paraId="57848F3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137746C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61E2848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200F5634" w14:textId="77777777">
            <w:pPr>
              <w:spacing w:before="100" w:beforeAutospacing="1" w:after="100" w:afterAutospacing="1"/>
              <w:rPr>
                <w:rFonts w:ascii="Arial" w:hAnsi="Arial" w:cs="Arial"/>
                <w:sz w:val="16"/>
                <w:szCs w:val="16"/>
              </w:rPr>
            </w:pPr>
          </w:p>
        </w:tc>
      </w:tr>
      <w:tr w14:paraId="7059E0C1" w14:textId="076AC31D" w:rsidTr="00BD23A6">
        <w:tblPrEx>
          <w:tblW w:w="0" w:type="auto"/>
          <w:tblLook w:val="04A0"/>
        </w:tblPrEx>
        <w:tc>
          <w:tcPr>
            <w:tcW w:w="2057" w:type="dxa"/>
            <w:vMerge/>
            <w:shd w:val="clear" w:color="auto" w:fill="auto"/>
          </w:tcPr>
          <w:p w:rsidR="00BD23A6" w:rsidRPr="00792B5E" w:rsidP="009413E6" w14:paraId="498523EA"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13BFA95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Lokal tilpasning: BIM og bygg og anleggsledelse</w:t>
            </w:r>
          </w:p>
        </w:tc>
        <w:tc>
          <w:tcPr>
            <w:tcW w:w="684" w:type="dxa"/>
          </w:tcPr>
          <w:p w:rsidR="00BD23A6" w:rsidRPr="00792B5E" w:rsidP="009413E6" w14:paraId="3AD0469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6330325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4B07411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25CBE82F" w14:textId="77777777">
            <w:pPr>
              <w:spacing w:before="100" w:beforeAutospacing="1" w:after="100" w:afterAutospacing="1"/>
              <w:rPr>
                <w:rFonts w:ascii="Arial" w:hAnsi="Arial" w:cs="Arial"/>
                <w:sz w:val="16"/>
                <w:szCs w:val="16"/>
              </w:rPr>
            </w:pPr>
          </w:p>
        </w:tc>
      </w:tr>
      <w:tr w14:paraId="72061B31" w14:textId="1A9712D7" w:rsidTr="00BD23A6">
        <w:tblPrEx>
          <w:tblW w:w="0" w:type="auto"/>
          <w:tblLook w:val="04A0"/>
        </w:tblPrEx>
        <w:tc>
          <w:tcPr>
            <w:tcW w:w="2057" w:type="dxa"/>
            <w:vMerge/>
            <w:shd w:val="clear" w:color="auto" w:fill="auto"/>
          </w:tcPr>
          <w:p w:rsidR="00BD23A6" w:rsidRPr="00792B5E" w:rsidP="009413E6" w14:paraId="4310498B"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62E2360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Hovedprosjekt</w:t>
            </w:r>
          </w:p>
        </w:tc>
        <w:tc>
          <w:tcPr>
            <w:tcW w:w="684" w:type="dxa"/>
          </w:tcPr>
          <w:p w:rsidR="00BD23A6" w:rsidRPr="00792B5E" w:rsidP="009413E6" w14:paraId="1B3FB74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76663D7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4B50B39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Pr>
          <w:p w:rsidR="00BD23A6" w:rsidRPr="00792B5E" w:rsidP="009413E6" w14:paraId="30BA8BB0" w14:textId="77777777">
            <w:pPr>
              <w:spacing w:before="100" w:beforeAutospacing="1" w:after="100" w:afterAutospacing="1"/>
              <w:rPr>
                <w:rFonts w:ascii="Arial" w:hAnsi="Arial" w:cs="Arial"/>
                <w:sz w:val="16"/>
                <w:szCs w:val="16"/>
              </w:rPr>
            </w:pPr>
          </w:p>
        </w:tc>
      </w:tr>
      <w:tr w14:paraId="2AFB7E46" w14:textId="7F8DA0A5" w:rsidTr="00BD23A6">
        <w:tblPrEx>
          <w:tblW w:w="0" w:type="auto"/>
          <w:tblLook w:val="04A0"/>
        </w:tblPrEx>
        <w:tc>
          <w:tcPr>
            <w:tcW w:w="2057" w:type="dxa"/>
            <w:vMerge w:val="restart"/>
            <w:shd w:val="clear" w:color="auto" w:fill="E7E6E6" w:themeFill="background2"/>
          </w:tcPr>
          <w:p w:rsidR="00BD23A6" w:rsidRPr="00792B5E" w:rsidP="009413E6" w14:paraId="6F4E0C4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Klima, energi og miljø i bygg (KEM)</w:t>
            </w:r>
          </w:p>
        </w:tc>
        <w:tc>
          <w:tcPr>
            <w:tcW w:w="4681" w:type="dxa"/>
            <w:shd w:val="clear" w:color="auto" w:fill="E7E6E6" w:themeFill="background2"/>
          </w:tcPr>
          <w:p w:rsidR="00BD23A6" w:rsidRPr="00792B5E" w:rsidP="009413E6" w14:paraId="2038F15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Realfaglige redskap</w:t>
            </w:r>
          </w:p>
        </w:tc>
        <w:tc>
          <w:tcPr>
            <w:tcW w:w="684" w:type="dxa"/>
            <w:shd w:val="clear" w:color="auto" w:fill="E7E6E6" w:themeFill="background2"/>
          </w:tcPr>
          <w:p w:rsidR="00BD23A6" w:rsidRPr="00792B5E" w:rsidP="009413E6" w14:paraId="438FFE8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0623A1E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2006411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7758E59B" w14:textId="77777777">
            <w:pPr>
              <w:spacing w:before="100" w:beforeAutospacing="1" w:after="100" w:afterAutospacing="1"/>
              <w:rPr>
                <w:rFonts w:ascii="Arial" w:hAnsi="Arial" w:cs="Arial"/>
                <w:sz w:val="16"/>
                <w:szCs w:val="16"/>
              </w:rPr>
            </w:pPr>
          </w:p>
        </w:tc>
      </w:tr>
      <w:tr w14:paraId="763451B7" w14:textId="286D5B54" w:rsidTr="00BD23A6">
        <w:tblPrEx>
          <w:tblW w:w="0" w:type="auto"/>
          <w:tblLook w:val="04A0"/>
        </w:tblPrEx>
        <w:tc>
          <w:tcPr>
            <w:tcW w:w="2057" w:type="dxa"/>
            <w:vMerge/>
            <w:shd w:val="clear" w:color="auto" w:fill="E7E6E6" w:themeFill="background2"/>
          </w:tcPr>
          <w:p w:rsidR="00BD23A6" w:rsidRPr="00792B5E" w:rsidP="009413E6" w14:paraId="0D280D63"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54964D2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Yrkesrettet kommunikasjon</w:t>
            </w:r>
          </w:p>
        </w:tc>
        <w:tc>
          <w:tcPr>
            <w:tcW w:w="684" w:type="dxa"/>
            <w:shd w:val="clear" w:color="auto" w:fill="E7E6E6" w:themeFill="background2"/>
          </w:tcPr>
          <w:p w:rsidR="00BD23A6" w:rsidRPr="00792B5E" w:rsidP="009413E6" w14:paraId="251AC83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0F804AF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47C89CC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06556E46" w14:textId="77777777">
            <w:pPr>
              <w:spacing w:before="100" w:beforeAutospacing="1" w:after="100" w:afterAutospacing="1"/>
              <w:rPr>
                <w:rFonts w:ascii="Arial" w:hAnsi="Arial" w:cs="Arial"/>
                <w:sz w:val="16"/>
                <w:szCs w:val="16"/>
              </w:rPr>
            </w:pPr>
          </w:p>
        </w:tc>
      </w:tr>
      <w:tr w14:paraId="55BD5D6E" w14:textId="16743538" w:rsidTr="00BD23A6">
        <w:tblPrEx>
          <w:tblW w:w="0" w:type="auto"/>
          <w:tblLook w:val="04A0"/>
        </w:tblPrEx>
        <w:tc>
          <w:tcPr>
            <w:tcW w:w="2057" w:type="dxa"/>
            <w:vMerge/>
            <w:shd w:val="clear" w:color="auto" w:fill="E7E6E6" w:themeFill="background2"/>
          </w:tcPr>
          <w:p w:rsidR="00BD23A6" w:rsidRPr="00792B5E" w:rsidP="009413E6" w14:paraId="502FD33D"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55C7AB7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LØM</w:t>
            </w:r>
          </w:p>
        </w:tc>
        <w:tc>
          <w:tcPr>
            <w:tcW w:w="684" w:type="dxa"/>
            <w:shd w:val="clear" w:color="auto" w:fill="E7E6E6" w:themeFill="background2"/>
          </w:tcPr>
          <w:p w:rsidR="00BD23A6" w:rsidRPr="00792B5E" w:rsidP="009413E6" w14:paraId="6808F78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3B0DAC7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169E660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032A6B42" w14:textId="77777777">
            <w:pPr>
              <w:spacing w:before="100" w:beforeAutospacing="1" w:after="100" w:afterAutospacing="1"/>
              <w:rPr>
                <w:rFonts w:ascii="Arial" w:hAnsi="Arial" w:cs="Arial"/>
                <w:sz w:val="16"/>
                <w:szCs w:val="16"/>
              </w:rPr>
            </w:pPr>
          </w:p>
        </w:tc>
      </w:tr>
      <w:tr w14:paraId="3064DE5E" w14:textId="0D616226" w:rsidTr="00BD23A6">
        <w:tblPrEx>
          <w:tblW w:w="0" w:type="auto"/>
          <w:tblLook w:val="04A0"/>
        </w:tblPrEx>
        <w:tc>
          <w:tcPr>
            <w:tcW w:w="2057" w:type="dxa"/>
            <w:vMerge/>
            <w:shd w:val="clear" w:color="auto" w:fill="E7E6E6" w:themeFill="background2"/>
          </w:tcPr>
          <w:p w:rsidR="00BD23A6" w:rsidRPr="00792B5E" w:rsidP="009413E6" w14:paraId="5CB62FF5"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545AB28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Energi og miljø i bygg</w:t>
            </w:r>
          </w:p>
        </w:tc>
        <w:tc>
          <w:tcPr>
            <w:tcW w:w="684" w:type="dxa"/>
            <w:shd w:val="clear" w:color="auto" w:fill="E7E6E6" w:themeFill="background2"/>
          </w:tcPr>
          <w:p w:rsidR="00BD23A6" w:rsidRPr="00792B5E" w:rsidP="009413E6" w14:paraId="367FCDC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6006BC0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7D68968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6BFF14DC" w14:textId="77777777">
            <w:pPr>
              <w:spacing w:before="100" w:beforeAutospacing="1" w:after="100" w:afterAutospacing="1"/>
              <w:rPr>
                <w:rFonts w:ascii="Arial" w:hAnsi="Arial" w:cs="Arial"/>
                <w:sz w:val="16"/>
                <w:szCs w:val="16"/>
              </w:rPr>
            </w:pPr>
          </w:p>
        </w:tc>
      </w:tr>
      <w:tr w14:paraId="7B4CEE8A" w14:textId="33D03096" w:rsidTr="00BD23A6">
        <w:tblPrEx>
          <w:tblW w:w="0" w:type="auto"/>
          <w:tblLook w:val="04A0"/>
        </w:tblPrEx>
        <w:tc>
          <w:tcPr>
            <w:tcW w:w="2057" w:type="dxa"/>
            <w:vMerge/>
            <w:shd w:val="clear" w:color="auto" w:fill="E7E6E6" w:themeFill="background2"/>
          </w:tcPr>
          <w:p w:rsidR="00BD23A6" w:rsidRPr="00792B5E" w:rsidP="009413E6" w14:paraId="28B37DB6"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08EA867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Byggesaken for tekniske installasjon</w:t>
            </w:r>
          </w:p>
        </w:tc>
        <w:tc>
          <w:tcPr>
            <w:tcW w:w="684" w:type="dxa"/>
            <w:shd w:val="clear" w:color="auto" w:fill="E7E6E6" w:themeFill="background2"/>
          </w:tcPr>
          <w:p w:rsidR="00BD23A6" w:rsidRPr="00792B5E" w:rsidP="009413E6" w14:paraId="283614F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3DCE4FD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2ED9F9B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54E4BD49" w14:textId="77777777">
            <w:pPr>
              <w:spacing w:before="100" w:beforeAutospacing="1" w:after="100" w:afterAutospacing="1"/>
              <w:rPr>
                <w:rFonts w:ascii="Arial" w:hAnsi="Arial" w:cs="Arial"/>
                <w:sz w:val="16"/>
                <w:szCs w:val="16"/>
              </w:rPr>
            </w:pPr>
          </w:p>
        </w:tc>
      </w:tr>
      <w:tr w14:paraId="12534471" w14:textId="663E8EB5" w:rsidTr="00BD23A6">
        <w:tblPrEx>
          <w:tblW w:w="0" w:type="auto"/>
          <w:tblLook w:val="04A0"/>
        </w:tblPrEx>
        <w:tc>
          <w:tcPr>
            <w:tcW w:w="2057" w:type="dxa"/>
            <w:vMerge/>
            <w:shd w:val="clear" w:color="auto" w:fill="E7E6E6" w:themeFill="background2"/>
          </w:tcPr>
          <w:p w:rsidR="00BD23A6" w:rsidRPr="00792B5E" w:rsidP="009413E6" w14:paraId="51680BE8"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1F9DB32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VVS-prosjektering og systemforståelse med faglig ledelse</w:t>
            </w:r>
          </w:p>
        </w:tc>
        <w:tc>
          <w:tcPr>
            <w:tcW w:w="684" w:type="dxa"/>
            <w:shd w:val="clear" w:color="auto" w:fill="E7E6E6" w:themeFill="background2"/>
          </w:tcPr>
          <w:p w:rsidR="00BD23A6" w:rsidRPr="00792B5E" w:rsidP="009413E6" w14:paraId="7FEE99E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7F93691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5532A0E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08F592E5" w14:textId="77777777">
            <w:pPr>
              <w:spacing w:before="100" w:beforeAutospacing="1" w:after="100" w:afterAutospacing="1"/>
              <w:rPr>
                <w:rFonts w:ascii="Arial" w:hAnsi="Arial" w:cs="Arial"/>
                <w:sz w:val="16"/>
                <w:szCs w:val="16"/>
              </w:rPr>
            </w:pPr>
          </w:p>
        </w:tc>
      </w:tr>
      <w:tr w14:paraId="2EF1CE96" w14:textId="50110633" w:rsidTr="00BD23A6">
        <w:tblPrEx>
          <w:tblW w:w="0" w:type="auto"/>
          <w:tblLook w:val="04A0"/>
        </w:tblPrEx>
        <w:tc>
          <w:tcPr>
            <w:tcW w:w="2057" w:type="dxa"/>
            <w:vMerge/>
            <w:shd w:val="clear" w:color="auto" w:fill="E7E6E6" w:themeFill="background2"/>
          </w:tcPr>
          <w:p w:rsidR="00BD23A6" w:rsidRPr="00792B5E" w:rsidP="009413E6" w14:paraId="1F754EF6"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7262F7C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Elektro og automatisering med faglig ledelse</w:t>
            </w:r>
          </w:p>
        </w:tc>
        <w:tc>
          <w:tcPr>
            <w:tcW w:w="684" w:type="dxa"/>
            <w:shd w:val="clear" w:color="auto" w:fill="E7E6E6" w:themeFill="background2"/>
          </w:tcPr>
          <w:p w:rsidR="00BD23A6" w:rsidRPr="00792B5E" w:rsidP="009413E6" w14:paraId="59C860E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773ABFC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23DB4BA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3827B668" w14:textId="77777777">
            <w:pPr>
              <w:spacing w:before="100" w:beforeAutospacing="1" w:after="100" w:afterAutospacing="1"/>
              <w:rPr>
                <w:rFonts w:ascii="Arial" w:hAnsi="Arial" w:cs="Arial"/>
                <w:sz w:val="16"/>
                <w:szCs w:val="16"/>
              </w:rPr>
            </w:pPr>
          </w:p>
        </w:tc>
      </w:tr>
      <w:tr w14:paraId="32111521" w14:textId="668D927D" w:rsidTr="00BD23A6">
        <w:tblPrEx>
          <w:tblW w:w="0" w:type="auto"/>
          <w:tblLook w:val="04A0"/>
        </w:tblPrEx>
        <w:tc>
          <w:tcPr>
            <w:tcW w:w="2057" w:type="dxa"/>
            <w:vMerge/>
            <w:shd w:val="clear" w:color="auto" w:fill="E7E6E6" w:themeFill="background2"/>
          </w:tcPr>
          <w:p w:rsidR="00BD23A6" w:rsidRPr="00792B5E" w:rsidP="009413E6" w14:paraId="0D8F1B93"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46218A0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Lokal tilpasning: BIM og bygg og </w:t>
            </w:r>
            <w:r w:rsidRPr="00792B5E">
              <w:rPr>
                <w:rFonts w:ascii="Arial" w:eastAsia="Times New Roman" w:hAnsi="Arial" w:cs="Arial"/>
                <w:sz w:val="16"/>
                <w:szCs w:val="16"/>
                <w:lang w:eastAsia="nb-NO"/>
              </w:rPr>
              <w:t>anleggsledelse</w:t>
            </w:r>
          </w:p>
        </w:tc>
        <w:tc>
          <w:tcPr>
            <w:tcW w:w="684" w:type="dxa"/>
            <w:shd w:val="clear" w:color="auto" w:fill="E7E6E6" w:themeFill="background2"/>
          </w:tcPr>
          <w:p w:rsidR="00BD23A6" w:rsidRPr="00792B5E" w:rsidP="009413E6" w14:paraId="0FB90E2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4960BF5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1F98556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6039B607" w14:textId="77777777">
            <w:pPr>
              <w:spacing w:before="100" w:beforeAutospacing="1" w:after="100" w:afterAutospacing="1"/>
              <w:rPr>
                <w:rFonts w:ascii="Arial" w:hAnsi="Arial" w:cs="Arial"/>
                <w:sz w:val="16"/>
                <w:szCs w:val="16"/>
              </w:rPr>
            </w:pPr>
          </w:p>
        </w:tc>
      </w:tr>
      <w:tr w14:paraId="79441D21" w14:textId="2109049C" w:rsidTr="00BD23A6">
        <w:tblPrEx>
          <w:tblW w:w="0" w:type="auto"/>
          <w:tblLook w:val="04A0"/>
        </w:tblPrEx>
        <w:tc>
          <w:tcPr>
            <w:tcW w:w="2057" w:type="dxa"/>
            <w:vMerge/>
            <w:shd w:val="clear" w:color="auto" w:fill="E7E6E6" w:themeFill="background2"/>
          </w:tcPr>
          <w:p w:rsidR="00BD23A6" w:rsidRPr="00792B5E" w:rsidP="009413E6" w14:paraId="54645C1E"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292ECF8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Hovedprosjekt</w:t>
            </w:r>
          </w:p>
        </w:tc>
        <w:tc>
          <w:tcPr>
            <w:tcW w:w="684" w:type="dxa"/>
            <w:shd w:val="clear" w:color="auto" w:fill="E7E6E6" w:themeFill="background2"/>
          </w:tcPr>
          <w:p w:rsidR="00BD23A6" w:rsidRPr="00792B5E" w:rsidP="009413E6" w14:paraId="03DC45B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346B1E8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0C7ED87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BD23A6" w:rsidRPr="00792B5E" w:rsidP="009413E6" w14:paraId="720294E2" w14:textId="77777777">
            <w:pPr>
              <w:spacing w:before="100" w:beforeAutospacing="1" w:after="100" w:afterAutospacing="1"/>
              <w:rPr>
                <w:rFonts w:ascii="Arial" w:hAnsi="Arial" w:cs="Arial"/>
                <w:sz w:val="16"/>
                <w:szCs w:val="16"/>
              </w:rPr>
            </w:pPr>
          </w:p>
        </w:tc>
      </w:tr>
      <w:tr w14:paraId="2AED22FB" w14:textId="6816957D" w:rsidTr="00BD23A6">
        <w:tblPrEx>
          <w:tblW w:w="0" w:type="auto"/>
          <w:tblLook w:val="04A0"/>
        </w:tblPrEx>
        <w:tc>
          <w:tcPr>
            <w:tcW w:w="2057" w:type="dxa"/>
            <w:vMerge w:val="restart"/>
            <w:shd w:val="clear" w:color="auto" w:fill="FFFFFF" w:themeFill="background1"/>
          </w:tcPr>
          <w:p w:rsidR="00BD23A6" w:rsidRPr="00792B5E" w:rsidP="009413E6" w14:paraId="451E868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Rehabilitering av verna konstruksjoner i betong, mur og puss</w:t>
            </w:r>
          </w:p>
        </w:tc>
        <w:tc>
          <w:tcPr>
            <w:tcW w:w="4681" w:type="dxa"/>
            <w:shd w:val="clear" w:color="auto" w:fill="FFFFFF" w:themeFill="background1"/>
          </w:tcPr>
          <w:p w:rsidR="00BD23A6" w:rsidRPr="00792B5E" w:rsidP="009413E6" w14:paraId="3F1AE51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Bygningsvern</w:t>
            </w:r>
          </w:p>
        </w:tc>
        <w:tc>
          <w:tcPr>
            <w:tcW w:w="684" w:type="dxa"/>
            <w:shd w:val="clear" w:color="auto" w:fill="FFFFFF" w:themeFill="background1"/>
          </w:tcPr>
          <w:p w:rsidR="00BD23A6" w:rsidRPr="00792B5E" w:rsidP="009413E6" w14:paraId="05D3A89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FFFFFF" w:themeFill="background1"/>
          </w:tcPr>
          <w:p w:rsidR="00BD23A6" w:rsidRPr="00792B5E" w:rsidP="009413E6" w14:paraId="23F70DF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FFFFFF" w:themeFill="background1"/>
          </w:tcPr>
          <w:p w:rsidR="00BD23A6" w:rsidRPr="00792B5E" w:rsidP="009413E6" w14:paraId="57DF41D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FFFFFF" w:themeFill="background1"/>
          </w:tcPr>
          <w:p w:rsidR="00BD23A6" w:rsidRPr="00792B5E" w:rsidP="009413E6" w14:paraId="4571D21F" w14:textId="77777777">
            <w:pPr>
              <w:spacing w:before="100" w:beforeAutospacing="1" w:after="100" w:afterAutospacing="1"/>
              <w:rPr>
                <w:rFonts w:ascii="Arial" w:hAnsi="Arial" w:cs="Arial"/>
                <w:sz w:val="16"/>
                <w:szCs w:val="16"/>
              </w:rPr>
            </w:pPr>
          </w:p>
        </w:tc>
      </w:tr>
      <w:tr w14:paraId="1B7D9D81" w14:textId="3A96D6D0" w:rsidTr="00BD23A6">
        <w:tblPrEx>
          <w:tblW w:w="0" w:type="auto"/>
          <w:tblLook w:val="04A0"/>
        </w:tblPrEx>
        <w:tc>
          <w:tcPr>
            <w:tcW w:w="2057" w:type="dxa"/>
            <w:vMerge/>
            <w:shd w:val="clear" w:color="auto" w:fill="FFFFFF" w:themeFill="background1"/>
          </w:tcPr>
          <w:p w:rsidR="00BD23A6" w:rsidRPr="00792B5E" w:rsidP="009413E6" w14:paraId="6663BD2A"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FFFFFF" w:themeFill="background1"/>
          </w:tcPr>
          <w:p w:rsidR="00BD23A6" w:rsidRPr="00792B5E" w:rsidP="009413E6" w14:paraId="1B5CE72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Betongkonstruksjoner</w:t>
            </w:r>
          </w:p>
        </w:tc>
        <w:tc>
          <w:tcPr>
            <w:tcW w:w="684" w:type="dxa"/>
            <w:shd w:val="clear" w:color="auto" w:fill="FFFFFF" w:themeFill="background1"/>
          </w:tcPr>
          <w:p w:rsidR="00BD23A6" w:rsidRPr="00792B5E" w:rsidP="009413E6" w14:paraId="561B7B8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FFFFFF" w:themeFill="background1"/>
          </w:tcPr>
          <w:p w:rsidR="00BD23A6" w:rsidRPr="00792B5E" w:rsidP="009413E6" w14:paraId="775FFAF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FFFFFF" w:themeFill="background1"/>
          </w:tcPr>
          <w:p w:rsidR="00BD23A6" w:rsidRPr="00792B5E" w:rsidP="009413E6" w14:paraId="382C6DD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FFFFFF" w:themeFill="background1"/>
          </w:tcPr>
          <w:p w:rsidR="00BD23A6" w:rsidRPr="00792B5E" w:rsidP="009413E6" w14:paraId="47BBC473" w14:textId="77777777">
            <w:pPr>
              <w:spacing w:before="100" w:beforeAutospacing="1" w:after="100" w:afterAutospacing="1"/>
              <w:rPr>
                <w:rFonts w:ascii="Arial" w:hAnsi="Arial" w:cs="Arial"/>
                <w:sz w:val="16"/>
                <w:szCs w:val="16"/>
              </w:rPr>
            </w:pPr>
          </w:p>
        </w:tc>
      </w:tr>
      <w:tr w14:paraId="06552E9B" w14:textId="096C5648" w:rsidTr="00BD23A6">
        <w:tblPrEx>
          <w:tblW w:w="0" w:type="auto"/>
          <w:tblLook w:val="04A0"/>
        </w:tblPrEx>
        <w:tc>
          <w:tcPr>
            <w:tcW w:w="2057" w:type="dxa"/>
            <w:vMerge/>
            <w:shd w:val="clear" w:color="auto" w:fill="FFFFFF" w:themeFill="background1"/>
          </w:tcPr>
          <w:p w:rsidR="00BD23A6" w:rsidRPr="00792B5E" w:rsidP="009413E6" w14:paraId="3D1028A4"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FFFFFF" w:themeFill="background1"/>
          </w:tcPr>
          <w:p w:rsidR="00BD23A6" w:rsidRPr="00792B5E" w:rsidP="009413E6" w14:paraId="2FF4000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Puss og murverk</w:t>
            </w:r>
          </w:p>
        </w:tc>
        <w:tc>
          <w:tcPr>
            <w:tcW w:w="684" w:type="dxa"/>
            <w:shd w:val="clear" w:color="auto" w:fill="FFFFFF" w:themeFill="background1"/>
          </w:tcPr>
          <w:p w:rsidR="00BD23A6" w:rsidRPr="00792B5E" w:rsidP="009413E6" w14:paraId="3EB3092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FFFFFF" w:themeFill="background1"/>
          </w:tcPr>
          <w:p w:rsidR="00BD23A6" w:rsidRPr="00792B5E" w:rsidP="009413E6" w14:paraId="7573F95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FFFFFF" w:themeFill="background1"/>
          </w:tcPr>
          <w:p w:rsidR="00BD23A6" w:rsidRPr="00792B5E" w:rsidP="009413E6" w14:paraId="7D321B7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FFFFFF" w:themeFill="background1"/>
          </w:tcPr>
          <w:p w:rsidR="00BD23A6" w:rsidRPr="00792B5E" w:rsidP="009413E6" w14:paraId="1C36CE37" w14:textId="77777777">
            <w:pPr>
              <w:spacing w:before="100" w:beforeAutospacing="1" w:after="100" w:afterAutospacing="1"/>
              <w:rPr>
                <w:rFonts w:ascii="Arial" w:hAnsi="Arial" w:cs="Arial"/>
                <w:sz w:val="16"/>
                <w:szCs w:val="16"/>
              </w:rPr>
            </w:pPr>
          </w:p>
        </w:tc>
      </w:tr>
      <w:tr w14:paraId="398127B5" w14:textId="7D91E772" w:rsidTr="00BD23A6">
        <w:tblPrEx>
          <w:tblW w:w="0" w:type="auto"/>
          <w:tblLook w:val="04A0"/>
        </w:tblPrEx>
        <w:tc>
          <w:tcPr>
            <w:tcW w:w="2057" w:type="dxa"/>
            <w:vMerge/>
            <w:shd w:val="clear" w:color="auto" w:fill="FFFFFF" w:themeFill="background1"/>
          </w:tcPr>
          <w:p w:rsidR="00BD23A6" w:rsidRPr="00792B5E" w:rsidP="009413E6" w14:paraId="0CE99999"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FFFFFF" w:themeFill="background1"/>
          </w:tcPr>
          <w:p w:rsidR="00BD23A6" w:rsidRPr="00792B5E" w:rsidP="009413E6" w14:paraId="78B6394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Rehabliteringsprosessen</w:t>
            </w:r>
          </w:p>
        </w:tc>
        <w:tc>
          <w:tcPr>
            <w:tcW w:w="684" w:type="dxa"/>
            <w:shd w:val="clear" w:color="auto" w:fill="FFFFFF" w:themeFill="background1"/>
          </w:tcPr>
          <w:p w:rsidR="00BD23A6" w:rsidRPr="00792B5E" w:rsidP="009413E6" w14:paraId="01C0499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FFFFFF" w:themeFill="background1"/>
          </w:tcPr>
          <w:p w:rsidR="00BD23A6" w:rsidRPr="00792B5E" w:rsidP="009413E6" w14:paraId="48D2DB0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FFFFFF" w:themeFill="background1"/>
          </w:tcPr>
          <w:p w:rsidR="00BD23A6" w:rsidRPr="00792B5E" w:rsidP="009413E6" w14:paraId="5C295A7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FFFFFF" w:themeFill="background1"/>
          </w:tcPr>
          <w:p w:rsidR="00BD23A6" w:rsidRPr="00792B5E" w:rsidP="009413E6" w14:paraId="61690DF4" w14:textId="77777777">
            <w:pPr>
              <w:spacing w:before="100" w:beforeAutospacing="1" w:after="100" w:afterAutospacing="1"/>
              <w:rPr>
                <w:rFonts w:ascii="Arial" w:hAnsi="Arial" w:cs="Arial"/>
                <w:sz w:val="16"/>
                <w:szCs w:val="16"/>
              </w:rPr>
            </w:pPr>
          </w:p>
        </w:tc>
      </w:tr>
      <w:tr w14:paraId="5CBD665C" w14:textId="16492821" w:rsidTr="00BD23A6">
        <w:tblPrEx>
          <w:tblW w:w="0" w:type="auto"/>
          <w:tblLook w:val="04A0"/>
        </w:tblPrEx>
        <w:tc>
          <w:tcPr>
            <w:tcW w:w="2057" w:type="dxa"/>
            <w:vMerge w:val="restart"/>
            <w:shd w:val="clear" w:color="auto" w:fill="E7E6E6" w:themeFill="background2"/>
          </w:tcPr>
          <w:p w:rsidR="00BD23A6" w:rsidRPr="00132AB1" w:rsidP="009413E6" w14:paraId="2ADD0A5F" w14:textId="77777777">
            <w:pPr>
              <w:spacing w:before="100" w:beforeAutospacing="1" w:after="100" w:afterAutospacing="1"/>
              <w:rPr>
                <w:rFonts w:ascii="Arial" w:eastAsia="Times New Roman" w:hAnsi="Arial" w:cs="Arial"/>
                <w:sz w:val="16"/>
                <w:szCs w:val="16"/>
                <w:lang w:val="nn-NO" w:eastAsia="nb-NO"/>
              </w:rPr>
            </w:pPr>
            <w:r w:rsidRPr="00132AB1">
              <w:rPr>
                <w:rFonts w:ascii="Arial" w:eastAsia="Times New Roman" w:hAnsi="Arial" w:cs="Arial"/>
                <w:sz w:val="16"/>
                <w:szCs w:val="16"/>
                <w:lang w:val="nn-NO" w:eastAsia="nb-NO"/>
              </w:rPr>
              <w:t xml:space="preserve">Rehabilitering av verna </w:t>
            </w:r>
            <w:r w:rsidRPr="00132AB1">
              <w:rPr>
                <w:rFonts w:ascii="Arial" w:eastAsia="Times New Roman" w:hAnsi="Arial" w:cs="Arial"/>
                <w:sz w:val="16"/>
                <w:szCs w:val="16"/>
                <w:lang w:val="nn-NO" w:eastAsia="nb-NO"/>
              </w:rPr>
              <w:t>mekaniske konstruksjoner</w:t>
            </w:r>
          </w:p>
        </w:tc>
        <w:tc>
          <w:tcPr>
            <w:tcW w:w="4681" w:type="dxa"/>
            <w:shd w:val="clear" w:color="auto" w:fill="E7E6E6" w:themeFill="background2"/>
          </w:tcPr>
          <w:p w:rsidR="00BD23A6" w:rsidRPr="00792B5E" w:rsidP="009413E6" w14:paraId="7CE39A2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Antikvarisk rehabilitering </w:t>
            </w:r>
          </w:p>
        </w:tc>
        <w:tc>
          <w:tcPr>
            <w:tcW w:w="684" w:type="dxa"/>
            <w:shd w:val="clear" w:color="auto" w:fill="E7E6E6" w:themeFill="background2"/>
          </w:tcPr>
          <w:p w:rsidR="00BD23A6" w:rsidRPr="00792B5E" w:rsidP="009413E6" w14:paraId="429DBA7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BD23A6" w:rsidRPr="00792B5E" w:rsidP="009413E6" w14:paraId="38080BA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BD23A6" w:rsidRPr="00792B5E" w:rsidP="009413E6" w14:paraId="27B4C38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E7E6E6" w:themeFill="background2"/>
          </w:tcPr>
          <w:p w:rsidR="00BD23A6" w:rsidRPr="00792B5E" w:rsidP="009413E6" w14:paraId="0F952F57" w14:textId="77777777">
            <w:pPr>
              <w:spacing w:before="100" w:beforeAutospacing="1" w:after="100" w:afterAutospacing="1"/>
              <w:rPr>
                <w:rFonts w:ascii="Arial" w:hAnsi="Arial" w:cs="Arial"/>
                <w:sz w:val="16"/>
                <w:szCs w:val="16"/>
              </w:rPr>
            </w:pPr>
          </w:p>
        </w:tc>
      </w:tr>
      <w:tr w14:paraId="6BFF1E12" w14:textId="6945DCAB" w:rsidTr="00BD23A6">
        <w:tblPrEx>
          <w:tblW w:w="0" w:type="auto"/>
          <w:tblLook w:val="04A0"/>
        </w:tblPrEx>
        <w:tc>
          <w:tcPr>
            <w:tcW w:w="2057" w:type="dxa"/>
            <w:vMerge/>
            <w:shd w:val="clear" w:color="auto" w:fill="E7E6E6" w:themeFill="background2"/>
          </w:tcPr>
          <w:p w:rsidR="00BD23A6" w:rsidRPr="00792B5E" w:rsidP="009413E6" w14:paraId="690CB53B"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2791822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Materiallære</w:t>
            </w:r>
          </w:p>
        </w:tc>
        <w:tc>
          <w:tcPr>
            <w:tcW w:w="684" w:type="dxa"/>
            <w:shd w:val="clear" w:color="auto" w:fill="E7E6E6" w:themeFill="background2"/>
          </w:tcPr>
          <w:p w:rsidR="00BD23A6" w:rsidRPr="00792B5E" w:rsidP="009413E6" w14:paraId="143B1DB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BD23A6" w:rsidRPr="00792B5E" w:rsidP="009413E6" w14:paraId="3AEEA4A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BD23A6" w:rsidRPr="00792B5E" w:rsidP="009413E6" w14:paraId="702F91F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E7E6E6" w:themeFill="background2"/>
          </w:tcPr>
          <w:p w:rsidR="00BD23A6" w:rsidRPr="00792B5E" w:rsidP="009413E6" w14:paraId="382F7193" w14:textId="77777777">
            <w:pPr>
              <w:spacing w:before="100" w:beforeAutospacing="1" w:after="100" w:afterAutospacing="1"/>
              <w:rPr>
                <w:rFonts w:ascii="Arial" w:hAnsi="Arial" w:cs="Arial"/>
                <w:sz w:val="16"/>
                <w:szCs w:val="16"/>
              </w:rPr>
            </w:pPr>
          </w:p>
        </w:tc>
      </w:tr>
      <w:tr w14:paraId="4FE34AFF" w14:textId="0F24EBFF" w:rsidTr="00BD23A6">
        <w:tblPrEx>
          <w:tblW w:w="0" w:type="auto"/>
          <w:tblLook w:val="04A0"/>
        </w:tblPrEx>
        <w:tc>
          <w:tcPr>
            <w:tcW w:w="2057" w:type="dxa"/>
            <w:vMerge/>
            <w:shd w:val="clear" w:color="auto" w:fill="E7E6E6" w:themeFill="background2"/>
          </w:tcPr>
          <w:p w:rsidR="00BD23A6" w:rsidRPr="00792B5E" w:rsidP="009413E6" w14:paraId="3531900D"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497011C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Bearbeidsteknikk</w:t>
            </w:r>
          </w:p>
        </w:tc>
        <w:tc>
          <w:tcPr>
            <w:tcW w:w="684" w:type="dxa"/>
            <w:shd w:val="clear" w:color="auto" w:fill="E7E6E6" w:themeFill="background2"/>
          </w:tcPr>
          <w:p w:rsidR="00BD23A6" w:rsidRPr="00792B5E" w:rsidP="009413E6" w14:paraId="6B66A49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BD23A6" w:rsidRPr="00792B5E" w:rsidP="009413E6" w14:paraId="5BC5B9A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BD23A6" w:rsidRPr="00792B5E" w:rsidP="009413E6" w14:paraId="4B712D4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E7E6E6" w:themeFill="background2"/>
          </w:tcPr>
          <w:p w:rsidR="00BD23A6" w:rsidRPr="00792B5E" w:rsidP="009413E6" w14:paraId="167E5614" w14:textId="77777777">
            <w:pPr>
              <w:spacing w:before="100" w:beforeAutospacing="1" w:after="100" w:afterAutospacing="1"/>
              <w:rPr>
                <w:rFonts w:ascii="Arial" w:hAnsi="Arial" w:cs="Arial"/>
                <w:sz w:val="16"/>
                <w:szCs w:val="16"/>
              </w:rPr>
            </w:pPr>
          </w:p>
        </w:tc>
      </w:tr>
      <w:tr w14:paraId="0A694DF1" w14:textId="07B8F8D6" w:rsidTr="00BD23A6">
        <w:tblPrEx>
          <w:tblW w:w="0" w:type="auto"/>
          <w:tblLook w:val="04A0"/>
        </w:tblPrEx>
        <w:tc>
          <w:tcPr>
            <w:tcW w:w="2057" w:type="dxa"/>
            <w:vMerge/>
            <w:shd w:val="clear" w:color="auto" w:fill="E7E6E6" w:themeFill="background2"/>
          </w:tcPr>
          <w:p w:rsidR="00BD23A6" w:rsidRPr="00792B5E" w:rsidP="009413E6" w14:paraId="5DC0EDAE"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4D6B0C4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Sammenføyningsteknikker, lagring og overflatebehandling </w:t>
            </w:r>
          </w:p>
        </w:tc>
        <w:tc>
          <w:tcPr>
            <w:tcW w:w="684" w:type="dxa"/>
            <w:shd w:val="clear" w:color="auto" w:fill="E7E6E6" w:themeFill="background2"/>
          </w:tcPr>
          <w:p w:rsidR="00BD23A6" w:rsidRPr="00792B5E" w:rsidP="009413E6" w14:paraId="1EC287A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BD23A6" w:rsidRPr="00792B5E" w:rsidP="009413E6" w14:paraId="27DB3B0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BD23A6" w:rsidRPr="00792B5E" w:rsidP="009413E6" w14:paraId="207382B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E7E6E6" w:themeFill="background2"/>
          </w:tcPr>
          <w:p w:rsidR="00BD23A6" w:rsidRPr="00792B5E" w:rsidP="009413E6" w14:paraId="5E2EECBA" w14:textId="77777777">
            <w:pPr>
              <w:spacing w:before="100" w:beforeAutospacing="1" w:after="100" w:afterAutospacing="1"/>
              <w:rPr>
                <w:rFonts w:ascii="Arial" w:hAnsi="Arial" w:cs="Arial"/>
                <w:sz w:val="16"/>
                <w:szCs w:val="16"/>
              </w:rPr>
            </w:pPr>
          </w:p>
        </w:tc>
      </w:tr>
      <w:tr w14:paraId="18AC7C56" w14:textId="493C843F" w:rsidTr="00BD23A6">
        <w:tblPrEx>
          <w:tblW w:w="0" w:type="auto"/>
          <w:tblLook w:val="04A0"/>
        </w:tblPrEx>
        <w:tc>
          <w:tcPr>
            <w:tcW w:w="8538" w:type="dxa"/>
            <w:gridSpan w:val="5"/>
            <w:shd w:val="clear" w:color="auto" w:fill="7F7F7F" w:themeFill="text1" w:themeFillTint="80"/>
          </w:tcPr>
          <w:p w:rsidR="00BD23A6" w:rsidRPr="00792B5E" w:rsidP="009413E6" w14:paraId="04DFCC47" w14:textId="77777777">
            <w:pPr>
              <w:spacing w:before="100" w:beforeAutospacing="1" w:after="100" w:afterAutospacing="1"/>
              <w:rPr>
                <w:rFonts w:ascii="Arial" w:eastAsia="Yu Mincho" w:hAnsi="Arial" w:cs="Arial"/>
                <w:b/>
                <w:bCs/>
                <w:color w:val="E5A900"/>
                <w:kern w:val="24"/>
                <w:sz w:val="16"/>
                <w:szCs w:val="16"/>
                <w:lang w:eastAsia="nb-NO"/>
              </w:rPr>
            </w:pPr>
            <w:r w:rsidRPr="00792B5E">
              <w:rPr>
                <w:rFonts w:ascii="Arial" w:eastAsia="Yu Mincho" w:hAnsi="Arial" w:cs="Arial"/>
                <w:b/>
                <w:bCs/>
                <w:color w:val="E5A900"/>
                <w:kern w:val="24"/>
                <w:sz w:val="16"/>
                <w:szCs w:val="16"/>
                <w:lang w:eastAsia="nb-NO"/>
              </w:rPr>
              <w:t>Elektro</w:t>
            </w:r>
          </w:p>
        </w:tc>
        <w:tc>
          <w:tcPr>
            <w:tcW w:w="523" w:type="dxa"/>
            <w:shd w:val="clear" w:color="auto" w:fill="7F7F7F" w:themeFill="text1" w:themeFillTint="80"/>
          </w:tcPr>
          <w:p w:rsidR="00BD23A6" w:rsidRPr="00792B5E" w:rsidP="009413E6" w14:paraId="31AA3536" w14:textId="77777777">
            <w:pPr>
              <w:spacing w:before="100" w:beforeAutospacing="1" w:after="100" w:afterAutospacing="1"/>
              <w:rPr>
                <w:rFonts w:ascii="Arial" w:eastAsia="Yu Mincho" w:hAnsi="Arial" w:cs="Arial"/>
                <w:b/>
                <w:bCs/>
                <w:color w:val="E5A900"/>
                <w:kern w:val="24"/>
                <w:sz w:val="16"/>
                <w:szCs w:val="16"/>
              </w:rPr>
            </w:pPr>
          </w:p>
        </w:tc>
      </w:tr>
      <w:tr w14:paraId="2C409691" w14:textId="69C827AA" w:rsidTr="00BD23A6">
        <w:tblPrEx>
          <w:tblW w:w="0" w:type="auto"/>
          <w:tblLook w:val="04A0"/>
        </w:tblPrEx>
        <w:tc>
          <w:tcPr>
            <w:tcW w:w="2057" w:type="dxa"/>
            <w:vMerge w:val="restart"/>
            <w:shd w:val="clear" w:color="auto" w:fill="FFFFFF" w:themeFill="background1"/>
          </w:tcPr>
          <w:p w:rsidR="00BD23A6" w:rsidRPr="00792B5E" w:rsidP="009413E6" w14:paraId="2C2AC01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Automatisering</w:t>
            </w:r>
          </w:p>
        </w:tc>
        <w:tc>
          <w:tcPr>
            <w:tcW w:w="4681" w:type="dxa"/>
            <w:shd w:val="clear" w:color="auto" w:fill="FFFFFF" w:themeFill="background1"/>
          </w:tcPr>
          <w:p w:rsidR="00BD23A6" w:rsidRPr="00792B5E" w:rsidP="009413E6" w14:paraId="7F180BD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Realfaglige redskap</w:t>
            </w:r>
          </w:p>
        </w:tc>
        <w:tc>
          <w:tcPr>
            <w:tcW w:w="684" w:type="dxa"/>
            <w:shd w:val="clear" w:color="auto" w:fill="FFFFFF" w:themeFill="background1"/>
          </w:tcPr>
          <w:p w:rsidR="00BD23A6" w:rsidRPr="00792B5E" w:rsidP="009413E6" w14:paraId="588A4C7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4CA4F8C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6FE7D76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FFFFFF" w:themeFill="background1"/>
          </w:tcPr>
          <w:p w:rsidR="00BD23A6" w:rsidRPr="00792B5E" w:rsidP="009413E6" w14:paraId="3EA696CD" w14:textId="77777777">
            <w:pPr>
              <w:spacing w:before="100" w:beforeAutospacing="1" w:after="100" w:afterAutospacing="1"/>
              <w:rPr>
                <w:rFonts w:ascii="Arial" w:hAnsi="Arial" w:cs="Arial"/>
                <w:sz w:val="16"/>
                <w:szCs w:val="16"/>
              </w:rPr>
            </w:pPr>
          </w:p>
        </w:tc>
      </w:tr>
      <w:tr w14:paraId="57CC96E8" w14:textId="17F3FB7C" w:rsidTr="00BD23A6">
        <w:tblPrEx>
          <w:tblW w:w="0" w:type="auto"/>
          <w:tblLook w:val="04A0"/>
        </w:tblPrEx>
        <w:tc>
          <w:tcPr>
            <w:tcW w:w="2057" w:type="dxa"/>
            <w:vMerge/>
            <w:shd w:val="clear" w:color="auto" w:fill="FFFFFF" w:themeFill="background1"/>
          </w:tcPr>
          <w:p w:rsidR="00BD23A6" w:rsidRPr="00792B5E" w:rsidP="009413E6" w14:paraId="44DCF90A"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FFFFFF" w:themeFill="background1"/>
          </w:tcPr>
          <w:p w:rsidR="00BD23A6" w:rsidRPr="00792B5E" w:rsidP="009413E6" w14:paraId="6C4ACF9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Yrkesrettet </w:t>
            </w:r>
            <w:r w:rsidRPr="00792B5E">
              <w:rPr>
                <w:rFonts w:ascii="Arial" w:eastAsia="Times New Roman" w:hAnsi="Arial" w:cs="Arial"/>
                <w:sz w:val="16"/>
                <w:szCs w:val="16"/>
                <w:lang w:eastAsia="nb-NO"/>
              </w:rPr>
              <w:t>kommunikasjon</w:t>
            </w:r>
          </w:p>
        </w:tc>
        <w:tc>
          <w:tcPr>
            <w:tcW w:w="684" w:type="dxa"/>
            <w:shd w:val="clear" w:color="auto" w:fill="FFFFFF" w:themeFill="background1"/>
          </w:tcPr>
          <w:p w:rsidR="00BD23A6" w:rsidRPr="00792B5E" w:rsidP="009413E6" w14:paraId="0D0AE7B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7667334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70285ED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FFFFFF" w:themeFill="background1"/>
          </w:tcPr>
          <w:p w:rsidR="00BD23A6" w:rsidRPr="00792B5E" w:rsidP="009413E6" w14:paraId="060382B1" w14:textId="77777777">
            <w:pPr>
              <w:spacing w:before="100" w:beforeAutospacing="1" w:after="100" w:afterAutospacing="1"/>
              <w:rPr>
                <w:rFonts w:ascii="Arial" w:hAnsi="Arial" w:cs="Arial"/>
                <w:sz w:val="16"/>
                <w:szCs w:val="16"/>
              </w:rPr>
            </w:pPr>
          </w:p>
        </w:tc>
      </w:tr>
      <w:tr w14:paraId="7B329F27" w14:textId="4FB96E15" w:rsidTr="00BD23A6">
        <w:tblPrEx>
          <w:tblW w:w="0" w:type="auto"/>
          <w:tblLook w:val="04A0"/>
        </w:tblPrEx>
        <w:tc>
          <w:tcPr>
            <w:tcW w:w="2057" w:type="dxa"/>
            <w:vMerge/>
            <w:shd w:val="clear" w:color="auto" w:fill="FFFFFF" w:themeFill="background1"/>
          </w:tcPr>
          <w:p w:rsidR="00BD23A6" w:rsidRPr="00792B5E" w:rsidP="009413E6" w14:paraId="5EC632E6"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FFFFFF" w:themeFill="background1"/>
          </w:tcPr>
          <w:p w:rsidR="00BD23A6" w:rsidRPr="00792B5E" w:rsidP="009413E6" w14:paraId="749B7B9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LØM</w:t>
            </w:r>
          </w:p>
        </w:tc>
        <w:tc>
          <w:tcPr>
            <w:tcW w:w="684" w:type="dxa"/>
            <w:shd w:val="clear" w:color="auto" w:fill="FFFFFF" w:themeFill="background1"/>
          </w:tcPr>
          <w:p w:rsidR="00BD23A6" w:rsidRPr="00792B5E" w:rsidP="009413E6" w14:paraId="0BE242F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02303DE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0FC45D0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FFFFFF" w:themeFill="background1"/>
          </w:tcPr>
          <w:p w:rsidR="00BD23A6" w:rsidRPr="00792B5E" w:rsidP="009413E6" w14:paraId="17C0F4CC" w14:textId="77777777">
            <w:pPr>
              <w:spacing w:before="100" w:beforeAutospacing="1" w:after="100" w:afterAutospacing="1"/>
              <w:rPr>
                <w:rFonts w:ascii="Arial" w:hAnsi="Arial" w:cs="Arial"/>
                <w:sz w:val="16"/>
                <w:szCs w:val="16"/>
              </w:rPr>
            </w:pPr>
          </w:p>
        </w:tc>
      </w:tr>
      <w:tr w14:paraId="24BBCABA" w14:textId="607BEF6E" w:rsidTr="00BD23A6">
        <w:tblPrEx>
          <w:tblW w:w="0" w:type="auto"/>
          <w:tblLook w:val="04A0"/>
        </w:tblPrEx>
        <w:tc>
          <w:tcPr>
            <w:tcW w:w="2057" w:type="dxa"/>
            <w:vMerge/>
            <w:shd w:val="clear" w:color="auto" w:fill="FFFFFF" w:themeFill="background1"/>
          </w:tcPr>
          <w:p w:rsidR="00BD23A6" w:rsidRPr="00792B5E" w:rsidP="009413E6" w14:paraId="60108D6F"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FFFFFF" w:themeFill="background1"/>
          </w:tcPr>
          <w:p w:rsidR="00BD23A6" w:rsidRPr="00792B5E" w:rsidP="009413E6" w14:paraId="760EB54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Elektroniske systemer </w:t>
            </w:r>
          </w:p>
        </w:tc>
        <w:tc>
          <w:tcPr>
            <w:tcW w:w="684" w:type="dxa"/>
            <w:shd w:val="clear" w:color="auto" w:fill="FFFFFF" w:themeFill="background1"/>
          </w:tcPr>
          <w:p w:rsidR="00BD23A6" w:rsidRPr="00792B5E" w:rsidP="009413E6" w14:paraId="2D4E9DA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3C03A0A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723635D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FFFFFF" w:themeFill="background1"/>
          </w:tcPr>
          <w:p w:rsidR="00BD23A6" w:rsidRPr="00792B5E" w:rsidP="009413E6" w14:paraId="0D9D2714" w14:textId="77777777">
            <w:pPr>
              <w:spacing w:before="100" w:beforeAutospacing="1" w:after="100" w:afterAutospacing="1"/>
              <w:rPr>
                <w:rFonts w:ascii="Arial" w:hAnsi="Arial" w:cs="Arial"/>
                <w:sz w:val="16"/>
                <w:szCs w:val="16"/>
              </w:rPr>
            </w:pPr>
          </w:p>
        </w:tc>
      </w:tr>
      <w:tr w14:paraId="6C5F6BFB" w14:textId="60F0F51E" w:rsidTr="00BD23A6">
        <w:tblPrEx>
          <w:tblW w:w="0" w:type="auto"/>
          <w:tblLook w:val="04A0"/>
        </w:tblPrEx>
        <w:tc>
          <w:tcPr>
            <w:tcW w:w="2057" w:type="dxa"/>
            <w:vMerge/>
            <w:shd w:val="clear" w:color="auto" w:fill="FFFFFF" w:themeFill="background1"/>
          </w:tcPr>
          <w:p w:rsidR="00BD23A6" w:rsidRPr="00792B5E" w:rsidP="009413E6" w14:paraId="535D0AC6"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FFFFFF" w:themeFill="background1"/>
          </w:tcPr>
          <w:p w:rsidR="00BD23A6" w:rsidRPr="00792B5E" w:rsidP="009413E6" w14:paraId="3373398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Elektriske systemer</w:t>
            </w:r>
          </w:p>
        </w:tc>
        <w:tc>
          <w:tcPr>
            <w:tcW w:w="684" w:type="dxa"/>
            <w:shd w:val="clear" w:color="auto" w:fill="FFFFFF" w:themeFill="background1"/>
          </w:tcPr>
          <w:p w:rsidR="00BD23A6" w:rsidRPr="00792B5E" w:rsidP="009413E6" w14:paraId="6672C39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5BC63FA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5F842A8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FFFFFF" w:themeFill="background1"/>
          </w:tcPr>
          <w:p w:rsidR="00BD23A6" w:rsidRPr="00792B5E" w:rsidP="009413E6" w14:paraId="16F86B59" w14:textId="77777777">
            <w:pPr>
              <w:spacing w:before="100" w:beforeAutospacing="1" w:after="100" w:afterAutospacing="1"/>
              <w:rPr>
                <w:rFonts w:ascii="Arial" w:hAnsi="Arial" w:cs="Arial"/>
                <w:sz w:val="16"/>
                <w:szCs w:val="16"/>
              </w:rPr>
            </w:pPr>
          </w:p>
        </w:tc>
      </w:tr>
      <w:tr w14:paraId="06C0D777" w14:textId="533AFAF1" w:rsidTr="00BD23A6">
        <w:tblPrEx>
          <w:tblW w:w="0" w:type="auto"/>
          <w:tblLook w:val="04A0"/>
        </w:tblPrEx>
        <w:tc>
          <w:tcPr>
            <w:tcW w:w="2057" w:type="dxa"/>
            <w:vMerge/>
            <w:shd w:val="clear" w:color="auto" w:fill="FFFFFF" w:themeFill="background1"/>
          </w:tcPr>
          <w:p w:rsidR="00BD23A6" w:rsidRPr="00792B5E" w:rsidP="009413E6" w14:paraId="23BE6336"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FFFFFF" w:themeFill="background1"/>
          </w:tcPr>
          <w:p w:rsidR="00BD23A6" w:rsidRPr="00792B5E" w:rsidP="009413E6" w14:paraId="59F0DF2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Energitekniske styringssystemer med faglig ledelse</w:t>
            </w:r>
          </w:p>
        </w:tc>
        <w:tc>
          <w:tcPr>
            <w:tcW w:w="684" w:type="dxa"/>
            <w:shd w:val="clear" w:color="auto" w:fill="FFFFFF" w:themeFill="background1"/>
          </w:tcPr>
          <w:p w:rsidR="00BD23A6" w:rsidRPr="00792B5E" w:rsidP="009413E6" w14:paraId="08AE323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1DC9274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48F554B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FFFFFF" w:themeFill="background1"/>
          </w:tcPr>
          <w:p w:rsidR="00BD23A6" w:rsidRPr="00792B5E" w:rsidP="009413E6" w14:paraId="18B9BF94" w14:textId="77777777">
            <w:pPr>
              <w:spacing w:before="100" w:beforeAutospacing="1" w:after="100" w:afterAutospacing="1"/>
              <w:rPr>
                <w:rFonts w:ascii="Arial" w:hAnsi="Arial" w:cs="Arial"/>
                <w:sz w:val="16"/>
                <w:szCs w:val="16"/>
              </w:rPr>
            </w:pPr>
          </w:p>
        </w:tc>
      </w:tr>
      <w:tr w14:paraId="18B29537" w14:textId="28F743F2" w:rsidTr="00BD23A6">
        <w:tblPrEx>
          <w:tblW w:w="0" w:type="auto"/>
          <w:tblLook w:val="04A0"/>
        </w:tblPrEx>
        <w:trPr>
          <w:trHeight w:val="55"/>
        </w:trPr>
        <w:tc>
          <w:tcPr>
            <w:tcW w:w="2057" w:type="dxa"/>
            <w:vMerge/>
            <w:shd w:val="clear" w:color="auto" w:fill="FFFFFF" w:themeFill="background1"/>
          </w:tcPr>
          <w:p w:rsidR="00BD23A6" w:rsidRPr="00792B5E" w:rsidP="009413E6" w14:paraId="2F16ACEC"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FFFFFF" w:themeFill="background1"/>
          </w:tcPr>
          <w:p w:rsidR="00BD23A6" w:rsidRPr="00792B5E" w:rsidP="009413E6" w14:paraId="13F4B88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Reguleringstekniske systemer med faglig ledelse</w:t>
            </w:r>
          </w:p>
        </w:tc>
        <w:tc>
          <w:tcPr>
            <w:tcW w:w="684" w:type="dxa"/>
            <w:shd w:val="clear" w:color="auto" w:fill="FFFFFF" w:themeFill="background1"/>
          </w:tcPr>
          <w:p w:rsidR="00BD23A6" w:rsidRPr="00792B5E" w:rsidP="009413E6" w14:paraId="2E57978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715D5F1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261542D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FFFFFF" w:themeFill="background1"/>
          </w:tcPr>
          <w:p w:rsidR="00BD23A6" w:rsidRPr="00792B5E" w:rsidP="009413E6" w14:paraId="30F650B7" w14:textId="77777777">
            <w:pPr>
              <w:spacing w:before="100" w:beforeAutospacing="1" w:after="100" w:afterAutospacing="1"/>
              <w:rPr>
                <w:rFonts w:ascii="Arial" w:hAnsi="Arial" w:cs="Arial"/>
                <w:sz w:val="16"/>
                <w:szCs w:val="16"/>
              </w:rPr>
            </w:pPr>
          </w:p>
        </w:tc>
      </w:tr>
      <w:tr w14:paraId="1823EDD9" w14:textId="74833FFD" w:rsidTr="00BD23A6">
        <w:tblPrEx>
          <w:tblW w:w="0" w:type="auto"/>
          <w:tblLook w:val="04A0"/>
        </w:tblPrEx>
        <w:tc>
          <w:tcPr>
            <w:tcW w:w="2057" w:type="dxa"/>
            <w:vMerge/>
            <w:shd w:val="clear" w:color="auto" w:fill="FFFFFF" w:themeFill="background1"/>
          </w:tcPr>
          <w:p w:rsidR="00BD23A6" w:rsidRPr="00792B5E" w:rsidP="009413E6" w14:paraId="161327AA"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FFFFFF" w:themeFill="background1"/>
          </w:tcPr>
          <w:p w:rsidR="00BD23A6" w:rsidRPr="00792B5E" w:rsidP="009413E6" w14:paraId="77E55F9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Lokal </w:t>
            </w:r>
            <w:r w:rsidRPr="00792B5E">
              <w:rPr>
                <w:rFonts w:ascii="Arial" w:eastAsia="Times New Roman" w:hAnsi="Arial" w:cs="Arial"/>
                <w:sz w:val="16"/>
                <w:szCs w:val="16"/>
                <w:lang w:eastAsia="nb-NO"/>
              </w:rPr>
              <w:t>tilpasning/kvalifiserende spesialisering m/faglig ledelse</w:t>
            </w:r>
          </w:p>
        </w:tc>
        <w:tc>
          <w:tcPr>
            <w:tcW w:w="684" w:type="dxa"/>
            <w:shd w:val="clear" w:color="auto" w:fill="FFFFFF" w:themeFill="background1"/>
          </w:tcPr>
          <w:p w:rsidR="00BD23A6" w:rsidRPr="00792B5E" w:rsidP="009413E6" w14:paraId="35907AC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02C3A94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FFFFFF" w:themeFill="background1"/>
          </w:tcPr>
          <w:p w:rsidR="00BD23A6" w:rsidRPr="00792B5E" w:rsidP="009413E6" w14:paraId="274188A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FFFFFF" w:themeFill="background1"/>
          </w:tcPr>
          <w:p w:rsidR="00BD23A6" w:rsidRPr="00792B5E" w:rsidP="009413E6" w14:paraId="6A3ABFFF" w14:textId="77777777">
            <w:pPr>
              <w:spacing w:before="100" w:beforeAutospacing="1" w:after="100" w:afterAutospacing="1"/>
              <w:rPr>
                <w:rFonts w:ascii="Arial" w:hAnsi="Arial" w:cs="Arial"/>
                <w:sz w:val="16"/>
                <w:szCs w:val="16"/>
              </w:rPr>
            </w:pPr>
          </w:p>
        </w:tc>
      </w:tr>
      <w:tr w14:paraId="5A18FA79" w14:textId="6AE499D6" w:rsidTr="00BD23A6">
        <w:tblPrEx>
          <w:tblW w:w="0" w:type="auto"/>
          <w:tblLook w:val="04A0"/>
        </w:tblPrEx>
        <w:tc>
          <w:tcPr>
            <w:tcW w:w="2057" w:type="dxa"/>
            <w:vMerge/>
            <w:shd w:val="clear" w:color="auto" w:fill="FFFFFF" w:themeFill="background1"/>
          </w:tcPr>
          <w:p w:rsidR="00BD23A6" w:rsidRPr="00792B5E" w:rsidP="009413E6" w14:paraId="35686863"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FFFFFF" w:themeFill="background1"/>
          </w:tcPr>
          <w:p w:rsidR="00BD23A6" w:rsidRPr="00792B5E" w:rsidP="009413E6" w14:paraId="01796D8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Hovedprosjekt</w:t>
            </w:r>
          </w:p>
        </w:tc>
        <w:tc>
          <w:tcPr>
            <w:tcW w:w="684" w:type="dxa"/>
            <w:shd w:val="clear" w:color="auto" w:fill="FFFFFF" w:themeFill="background1"/>
          </w:tcPr>
          <w:p w:rsidR="00BD23A6" w:rsidRPr="00792B5E" w:rsidP="009413E6" w14:paraId="2A6C1D3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FFFFFF" w:themeFill="background1"/>
          </w:tcPr>
          <w:p w:rsidR="00BD23A6" w:rsidRPr="00792B5E" w:rsidP="009413E6" w14:paraId="10AA089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FFFFFF" w:themeFill="background1"/>
          </w:tcPr>
          <w:p w:rsidR="00BD23A6" w:rsidRPr="00792B5E" w:rsidP="009413E6" w14:paraId="6618A25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FFFFFF" w:themeFill="background1"/>
          </w:tcPr>
          <w:p w:rsidR="00BD23A6" w:rsidRPr="00792B5E" w:rsidP="009413E6" w14:paraId="5EEE9EC7" w14:textId="77777777">
            <w:pPr>
              <w:spacing w:before="100" w:beforeAutospacing="1" w:after="100" w:afterAutospacing="1"/>
              <w:rPr>
                <w:rFonts w:ascii="Arial" w:hAnsi="Arial" w:cs="Arial"/>
                <w:sz w:val="16"/>
                <w:szCs w:val="16"/>
              </w:rPr>
            </w:pPr>
          </w:p>
        </w:tc>
      </w:tr>
      <w:tr w14:paraId="4BB9449A" w14:textId="034E11D6" w:rsidTr="00BD23A6">
        <w:tblPrEx>
          <w:tblW w:w="0" w:type="auto"/>
          <w:tblLook w:val="04A0"/>
        </w:tblPrEx>
        <w:tc>
          <w:tcPr>
            <w:tcW w:w="2057" w:type="dxa"/>
            <w:vMerge w:val="restart"/>
            <w:shd w:val="clear" w:color="auto" w:fill="E7E6E6" w:themeFill="background2"/>
          </w:tcPr>
          <w:p w:rsidR="00BD23A6" w:rsidRPr="00792B5E" w:rsidP="009413E6" w14:paraId="0B4DD6B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Bygningsautomatisering ink. fordypning siste halvannet år</w:t>
            </w:r>
          </w:p>
        </w:tc>
        <w:tc>
          <w:tcPr>
            <w:tcW w:w="4681" w:type="dxa"/>
            <w:shd w:val="clear" w:color="auto" w:fill="E7E6E6" w:themeFill="background2"/>
          </w:tcPr>
          <w:p w:rsidR="00BD23A6" w:rsidRPr="00792B5E" w:rsidP="009413E6" w14:paraId="4432ED6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Realfaglige redskap</w:t>
            </w:r>
          </w:p>
        </w:tc>
        <w:tc>
          <w:tcPr>
            <w:tcW w:w="684" w:type="dxa"/>
            <w:shd w:val="clear" w:color="auto" w:fill="E7E6E6" w:themeFill="background2"/>
          </w:tcPr>
          <w:p w:rsidR="00BD23A6" w:rsidRPr="00792B5E" w:rsidP="009413E6" w14:paraId="70C9F70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0F16E8B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7CEA833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650EF48A" w14:textId="77777777">
            <w:pPr>
              <w:spacing w:before="100" w:beforeAutospacing="1" w:after="100" w:afterAutospacing="1"/>
              <w:rPr>
                <w:rFonts w:ascii="Arial" w:hAnsi="Arial" w:cs="Arial"/>
                <w:sz w:val="16"/>
                <w:szCs w:val="16"/>
              </w:rPr>
            </w:pPr>
          </w:p>
        </w:tc>
      </w:tr>
      <w:tr w14:paraId="71D5B566" w14:textId="09C83C03" w:rsidTr="00BD23A6">
        <w:tblPrEx>
          <w:tblW w:w="0" w:type="auto"/>
          <w:tblLook w:val="04A0"/>
        </w:tblPrEx>
        <w:tc>
          <w:tcPr>
            <w:tcW w:w="2057" w:type="dxa"/>
            <w:vMerge/>
            <w:shd w:val="clear" w:color="auto" w:fill="E7E6E6" w:themeFill="background2"/>
          </w:tcPr>
          <w:p w:rsidR="00BD23A6" w:rsidRPr="00792B5E" w:rsidP="009413E6" w14:paraId="1D899D97"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436F74E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Yrkesrettet kommunikasjon</w:t>
            </w:r>
          </w:p>
        </w:tc>
        <w:tc>
          <w:tcPr>
            <w:tcW w:w="684" w:type="dxa"/>
            <w:shd w:val="clear" w:color="auto" w:fill="E7E6E6" w:themeFill="background2"/>
          </w:tcPr>
          <w:p w:rsidR="00BD23A6" w:rsidRPr="00792B5E" w:rsidP="009413E6" w14:paraId="25E5CED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7C3BE12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203A262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61B2FC74" w14:textId="77777777">
            <w:pPr>
              <w:spacing w:before="100" w:beforeAutospacing="1" w:after="100" w:afterAutospacing="1"/>
              <w:rPr>
                <w:rFonts w:ascii="Arial" w:hAnsi="Arial" w:cs="Arial"/>
                <w:sz w:val="16"/>
                <w:szCs w:val="16"/>
              </w:rPr>
            </w:pPr>
          </w:p>
        </w:tc>
      </w:tr>
      <w:tr w14:paraId="2CE53587" w14:textId="2A8BE547" w:rsidTr="00BD23A6">
        <w:tblPrEx>
          <w:tblW w:w="0" w:type="auto"/>
          <w:tblLook w:val="04A0"/>
        </w:tblPrEx>
        <w:tc>
          <w:tcPr>
            <w:tcW w:w="2057" w:type="dxa"/>
            <w:vMerge/>
            <w:shd w:val="clear" w:color="auto" w:fill="E7E6E6" w:themeFill="background2"/>
          </w:tcPr>
          <w:p w:rsidR="00BD23A6" w:rsidRPr="00792B5E" w:rsidP="009413E6" w14:paraId="2E9CFC19"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5780103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LØM</w:t>
            </w:r>
          </w:p>
        </w:tc>
        <w:tc>
          <w:tcPr>
            <w:tcW w:w="684" w:type="dxa"/>
            <w:shd w:val="clear" w:color="auto" w:fill="E7E6E6" w:themeFill="background2"/>
          </w:tcPr>
          <w:p w:rsidR="00BD23A6" w:rsidRPr="00792B5E" w:rsidP="009413E6" w14:paraId="66FBE71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68DD9C5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18C3DC4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53E7A74A" w14:textId="77777777">
            <w:pPr>
              <w:spacing w:before="100" w:beforeAutospacing="1" w:after="100" w:afterAutospacing="1"/>
              <w:rPr>
                <w:rFonts w:ascii="Arial" w:hAnsi="Arial" w:cs="Arial"/>
                <w:sz w:val="16"/>
                <w:szCs w:val="16"/>
              </w:rPr>
            </w:pPr>
          </w:p>
        </w:tc>
      </w:tr>
      <w:tr w14:paraId="434ECE24" w14:textId="79099B32" w:rsidTr="00BD23A6">
        <w:tblPrEx>
          <w:tblW w:w="0" w:type="auto"/>
          <w:tblLook w:val="04A0"/>
        </w:tblPrEx>
        <w:tc>
          <w:tcPr>
            <w:tcW w:w="2057" w:type="dxa"/>
            <w:vMerge/>
            <w:shd w:val="clear" w:color="auto" w:fill="E7E6E6" w:themeFill="background2"/>
          </w:tcPr>
          <w:p w:rsidR="00BD23A6" w:rsidRPr="00792B5E" w:rsidP="009413E6" w14:paraId="7043514F"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619338A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Elektroniske systemer</w:t>
            </w:r>
          </w:p>
        </w:tc>
        <w:tc>
          <w:tcPr>
            <w:tcW w:w="684" w:type="dxa"/>
            <w:shd w:val="clear" w:color="auto" w:fill="E7E6E6" w:themeFill="background2"/>
          </w:tcPr>
          <w:p w:rsidR="00BD23A6" w:rsidRPr="00792B5E" w:rsidP="009413E6" w14:paraId="67F19A1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3AB03C8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160E729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0093BACA" w14:textId="77777777">
            <w:pPr>
              <w:spacing w:before="100" w:beforeAutospacing="1" w:after="100" w:afterAutospacing="1"/>
              <w:rPr>
                <w:rFonts w:ascii="Arial" w:hAnsi="Arial" w:cs="Arial"/>
                <w:sz w:val="16"/>
                <w:szCs w:val="16"/>
              </w:rPr>
            </w:pPr>
          </w:p>
        </w:tc>
      </w:tr>
      <w:tr w14:paraId="496C0F23" w14:textId="3E7180F8" w:rsidTr="00BD23A6">
        <w:tblPrEx>
          <w:tblW w:w="0" w:type="auto"/>
          <w:tblLook w:val="04A0"/>
        </w:tblPrEx>
        <w:tc>
          <w:tcPr>
            <w:tcW w:w="2057" w:type="dxa"/>
            <w:vMerge/>
            <w:shd w:val="clear" w:color="auto" w:fill="E7E6E6" w:themeFill="background2"/>
          </w:tcPr>
          <w:p w:rsidR="00BD23A6" w:rsidRPr="00792B5E" w:rsidP="009413E6" w14:paraId="41471943"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5FA1058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Elektriske systemer</w:t>
            </w:r>
          </w:p>
        </w:tc>
        <w:tc>
          <w:tcPr>
            <w:tcW w:w="684" w:type="dxa"/>
            <w:shd w:val="clear" w:color="auto" w:fill="E7E6E6" w:themeFill="background2"/>
          </w:tcPr>
          <w:p w:rsidR="00BD23A6" w:rsidRPr="00792B5E" w:rsidP="009413E6" w14:paraId="3F5E760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25E367F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2017BAF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236D7CAB" w14:textId="77777777">
            <w:pPr>
              <w:spacing w:before="100" w:beforeAutospacing="1" w:after="100" w:afterAutospacing="1"/>
              <w:rPr>
                <w:rFonts w:ascii="Arial" w:hAnsi="Arial" w:cs="Arial"/>
                <w:sz w:val="16"/>
                <w:szCs w:val="16"/>
              </w:rPr>
            </w:pPr>
          </w:p>
        </w:tc>
      </w:tr>
      <w:tr w14:paraId="7B9886B7" w14:textId="3A547181" w:rsidTr="00BD23A6">
        <w:tblPrEx>
          <w:tblW w:w="0" w:type="auto"/>
          <w:tblLook w:val="04A0"/>
        </w:tblPrEx>
        <w:tc>
          <w:tcPr>
            <w:tcW w:w="2057" w:type="dxa"/>
            <w:vMerge/>
            <w:shd w:val="clear" w:color="auto" w:fill="E7E6E6" w:themeFill="background2"/>
          </w:tcPr>
          <w:p w:rsidR="00BD23A6" w:rsidRPr="00792B5E" w:rsidP="009413E6" w14:paraId="518D8C27"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3E46973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Energidesign og bygningsfysikk med faglig ledelse</w:t>
            </w:r>
          </w:p>
        </w:tc>
        <w:tc>
          <w:tcPr>
            <w:tcW w:w="684" w:type="dxa"/>
            <w:shd w:val="clear" w:color="auto" w:fill="E7E6E6" w:themeFill="background2"/>
          </w:tcPr>
          <w:p w:rsidR="00BD23A6" w:rsidRPr="00792B5E" w:rsidP="009413E6" w14:paraId="3524447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4B6466F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65D01A9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54934358" w14:textId="77777777">
            <w:pPr>
              <w:spacing w:before="100" w:beforeAutospacing="1" w:after="100" w:afterAutospacing="1"/>
              <w:rPr>
                <w:rFonts w:ascii="Arial" w:hAnsi="Arial" w:cs="Arial"/>
                <w:sz w:val="16"/>
                <w:szCs w:val="16"/>
              </w:rPr>
            </w:pPr>
          </w:p>
        </w:tc>
      </w:tr>
      <w:tr w14:paraId="7BDC0AC7" w14:textId="308B6CDF" w:rsidTr="00BD23A6">
        <w:tblPrEx>
          <w:tblW w:w="0" w:type="auto"/>
          <w:tblLook w:val="04A0"/>
        </w:tblPrEx>
        <w:tc>
          <w:tcPr>
            <w:tcW w:w="2057" w:type="dxa"/>
            <w:vMerge/>
            <w:shd w:val="clear" w:color="auto" w:fill="E7E6E6" w:themeFill="background2"/>
          </w:tcPr>
          <w:p w:rsidR="00BD23A6" w:rsidRPr="00792B5E" w:rsidP="009413E6" w14:paraId="25750A5A"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161AD98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Klima- og energistyring med faglig ledelse</w:t>
            </w:r>
          </w:p>
        </w:tc>
        <w:tc>
          <w:tcPr>
            <w:tcW w:w="684" w:type="dxa"/>
            <w:shd w:val="clear" w:color="auto" w:fill="E7E6E6" w:themeFill="background2"/>
          </w:tcPr>
          <w:p w:rsidR="00BD23A6" w:rsidRPr="00792B5E" w:rsidP="009413E6" w14:paraId="1F1766F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5FD696B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46606A5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6FDC820C" w14:textId="77777777">
            <w:pPr>
              <w:spacing w:before="100" w:beforeAutospacing="1" w:after="100" w:afterAutospacing="1"/>
              <w:rPr>
                <w:rFonts w:ascii="Arial" w:hAnsi="Arial" w:cs="Arial"/>
                <w:sz w:val="16"/>
                <w:szCs w:val="16"/>
              </w:rPr>
            </w:pPr>
          </w:p>
        </w:tc>
      </w:tr>
      <w:tr w14:paraId="7F782943" w14:textId="7975FACB" w:rsidTr="00BD23A6">
        <w:tblPrEx>
          <w:tblW w:w="0" w:type="auto"/>
          <w:tblLook w:val="04A0"/>
        </w:tblPrEx>
        <w:tc>
          <w:tcPr>
            <w:tcW w:w="2057" w:type="dxa"/>
            <w:vMerge/>
            <w:shd w:val="clear" w:color="auto" w:fill="E7E6E6" w:themeFill="background2"/>
          </w:tcPr>
          <w:p w:rsidR="00BD23A6" w:rsidRPr="00792B5E" w:rsidP="009413E6" w14:paraId="43967492"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7E02DDA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Elektroniske kommunikasjonssystemer (EKOM) med faglig ledelse</w:t>
            </w:r>
          </w:p>
        </w:tc>
        <w:tc>
          <w:tcPr>
            <w:tcW w:w="684" w:type="dxa"/>
            <w:shd w:val="clear" w:color="auto" w:fill="E7E6E6" w:themeFill="background2"/>
          </w:tcPr>
          <w:p w:rsidR="00BD23A6" w:rsidRPr="00792B5E" w:rsidP="009413E6" w14:paraId="4EFF317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2F1A0A6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150F1A7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BD23A6" w:rsidRPr="00792B5E" w:rsidP="009413E6" w14:paraId="3E234870" w14:textId="77777777">
            <w:pPr>
              <w:spacing w:before="100" w:beforeAutospacing="1" w:after="100" w:afterAutospacing="1"/>
              <w:rPr>
                <w:rFonts w:ascii="Arial" w:hAnsi="Arial" w:cs="Arial"/>
                <w:sz w:val="16"/>
                <w:szCs w:val="16"/>
              </w:rPr>
            </w:pPr>
          </w:p>
        </w:tc>
      </w:tr>
      <w:tr w14:paraId="2F7F637E" w14:textId="6A9ED2EB" w:rsidTr="00BD23A6">
        <w:tblPrEx>
          <w:tblW w:w="0" w:type="auto"/>
          <w:tblLook w:val="04A0"/>
        </w:tblPrEx>
        <w:tc>
          <w:tcPr>
            <w:tcW w:w="2057" w:type="dxa"/>
            <w:vMerge/>
            <w:shd w:val="clear" w:color="auto" w:fill="E7E6E6" w:themeFill="background2"/>
          </w:tcPr>
          <w:p w:rsidR="00BD23A6" w:rsidRPr="00792B5E" w:rsidP="009413E6" w14:paraId="3FD3F935"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420C487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Feltbusser, systemintegrasjon, reguleringsteknikk, prosjektadministrasjon, vedlikehold m/faglig ledelse</w:t>
            </w:r>
          </w:p>
        </w:tc>
        <w:tc>
          <w:tcPr>
            <w:tcW w:w="684" w:type="dxa"/>
            <w:shd w:val="clear" w:color="auto" w:fill="E7E6E6" w:themeFill="background2"/>
          </w:tcPr>
          <w:p w:rsidR="00BD23A6" w:rsidRPr="00792B5E" w:rsidP="009413E6" w14:paraId="6C459BE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457AEB7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17A852D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6A0E603A" w14:textId="77777777">
            <w:pPr>
              <w:spacing w:before="100" w:beforeAutospacing="1" w:after="100" w:afterAutospacing="1"/>
              <w:rPr>
                <w:rFonts w:ascii="Arial" w:hAnsi="Arial" w:cs="Arial"/>
                <w:sz w:val="16"/>
                <w:szCs w:val="16"/>
              </w:rPr>
            </w:pPr>
          </w:p>
        </w:tc>
      </w:tr>
      <w:tr w14:paraId="3C46FA5E" w14:textId="448E8FA0" w:rsidTr="00BD23A6">
        <w:tblPrEx>
          <w:tblW w:w="0" w:type="auto"/>
          <w:tblLook w:val="04A0"/>
        </w:tblPrEx>
        <w:trPr>
          <w:trHeight w:val="153"/>
        </w:trPr>
        <w:tc>
          <w:tcPr>
            <w:tcW w:w="2057" w:type="dxa"/>
            <w:vMerge w:val="restart"/>
          </w:tcPr>
          <w:p w:rsidR="00BD23A6" w:rsidRPr="00792B5E" w:rsidP="009413E6" w14:paraId="45189AA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Elektronikk</w:t>
            </w:r>
          </w:p>
        </w:tc>
        <w:tc>
          <w:tcPr>
            <w:tcW w:w="4681" w:type="dxa"/>
          </w:tcPr>
          <w:p w:rsidR="00BD23A6" w:rsidRPr="00792B5E" w:rsidP="009413E6" w14:paraId="5BF12C1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Realfaglige Redskap</w:t>
            </w:r>
          </w:p>
        </w:tc>
        <w:tc>
          <w:tcPr>
            <w:tcW w:w="684" w:type="dxa"/>
          </w:tcPr>
          <w:p w:rsidR="00BD23A6" w:rsidRPr="00792B5E" w:rsidP="009413E6" w14:paraId="4E35562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6F361FC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0A6E15C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2C28BEF3" w14:textId="77777777">
            <w:pPr>
              <w:spacing w:before="100" w:beforeAutospacing="1" w:after="100" w:afterAutospacing="1"/>
              <w:rPr>
                <w:rFonts w:ascii="Arial" w:hAnsi="Arial" w:cs="Arial"/>
                <w:sz w:val="16"/>
                <w:szCs w:val="16"/>
              </w:rPr>
            </w:pPr>
          </w:p>
        </w:tc>
      </w:tr>
      <w:tr w14:paraId="6B6D95AB" w14:textId="3232313E" w:rsidTr="00BD23A6">
        <w:tblPrEx>
          <w:tblW w:w="0" w:type="auto"/>
          <w:tblLook w:val="04A0"/>
        </w:tblPrEx>
        <w:tc>
          <w:tcPr>
            <w:tcW w:w="2057" w:type="dxa"/>
            <w:vMerge/>
          </w:tcPr>
          <w:p w:rsidR="00BD23A6" w:rsidRPr="00792B5E" w:rsidP="009413E6" w14:paraId="09FFB807"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324389C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Yrkesrettet Kommunikasjon</w:t>
            </w:r>
          </w:p>
        </w:tc>
        <w:tc>
          <w:tcPr>
            <w:tcW w:w="684" w:type="dxa"/>
          </w:tcPr>
          <w:p w:rsidR="00BD23A6" w:rsidRPr="00792B5E" w:rsidP="009413E6" w14:paraId="6409A20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609B029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35BE952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4A97DD82" w14:textId="77777777">
            <w:pPr>
              <w:spacing w:before="100" w:beforeAutospacing="1" w:after="100" w:afterAutospacing="1"/>
              <w:rPr>
                <w:rFonts w:ascii="Arial" w:hAnsi="Arial" w:cs="Arial"/>
                <w:sz w:val="16"/>
                <w:szCs w:val="16"/>
              </w:rPr>
            </w:pPr>
          </w:p>
        </w:tc>
      </w:tr>
      <w:tr w14:paraId="618834AA" w14:textId="3F1990BB" w:rsidTr="00BD23A6">
        <w:tblPrEx>
          <w:tblW w:w="0" w:type="auto"/>
          <w:tblLook w:val="04A0"/>
        </w:tblPrEx>
        <w:tc>
          <w:tcPr>
            <w:tcW w:w="2057" w:type="dxa"/>
            <w:vMerge/>
          </w:tcPr>
          <w:p w:rsidR="00BD23A6" w:rsidRPr="00792B5E" w:rsidP="009413E6" w14:paraId="6613B568"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1D23536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LØM</w:t>
            </w:r>
          </w:p>
        </w:tc>
        <w:tc>
          <w:tcPr>
            <w:tcW w:w="684" w:type="dxa"/>
          </w:tcPr>
          <w:p w:rsidR="00BD23A6" w:rsidRPr="00792B5E" w:rsidP="009413E6" w14:paraId="6F42D96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729C09F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6737C4D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52D21ADE" w14:textId="77777777">
            <w:pPr>
              <w:spacing w:before="100" w:beforeAutospacing="1" w:after="100" w:afterAutospacing="1"/>
              <w:rPr>
                <w:rFonts w:ascii="Arial" w:hAnsi="Arial" w:cs="Arial"/>
                <w:sz w:val="16"/>
                <w:szCs w:val="16"/>
              </w:rPr>
            </w:pPr>
          </w:p>
        </w:tc>
      </w:tr>
      <w:tr w14:paraId="11D9C8DA" w14:textId="615D94AF" w:rsidTr="00BD23A6">
        <w:tblPrEx>
          <w:tblW w:w="0" w:type="auto"/>
          <w:tblLook w:val="04A0"/>
        </w:tblPrEx>
        <w:tc>
          <w:tcPr>
            <w:tcW w:w="2057" w:type="dxa"/>
            <w:vMerge/>
          </w:tcPr>
          <w:p w:rsidR="00BD23A6" w:rsidRPr="00792B5E" w:rsidP="009413E6" w14:paraId="41594A8E"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198DF98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Elektroniske systemer</w:t>
            </w:r>
          </w:p>
        </w:tc>
        <w:tc>
          <w:tcPr>
            <w:tcW w:w="684" w:type="dxa"/>
          </w:tcPr>
          <w:p w:rsidR="00BD23A6" w:rsidRPr="00792B5E" w:rsidP="009413E6" w14:paraId="76AACF5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11E11CE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041E1A0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5E1DD5D7" w14:textId="77777777">
            <w:pPr>
              <w:spacing w:before="100" w:beforeAutospacing="1" w:after="100" w:afterAutospacing="1"/>
              <w:rPr>
                <w:rFonts w:ascii="Arial" w:hAnsi="Arial" w:cs="Arial"/>
                <w:sz w:val="16"/>
                <w:szCs w:val="16"/>
              </w:rPr>
            </w:pPr>
          </w:p>
        </w:tc>
      </w:tr>
      <w:tr w14:paraId="34099223" w14:textId="39A171E5" w:rsidTr="00BD23A6">
        <w:tblPrEx>
          <w:tblW w:w="0" w:type="auto"/>
          <w:tblLook w:val="04A0"/>
        </w:tblPrEx>
        <w:tc>
          <w:tcPr>
            <w:tcW w:w="2057" w:type="dxa"/>
            <w:vMerge/>
          </w:tcPr>
          <w:p w:rsidR="00BD23A6" w:rsidRPr="00792B5E" w:rsidP="009413E6" w14:paraId="6AFB1727"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3DB429B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Elektriske </w:t>
            </w:r>
            <w:r w:rsidRPr="00792B5E">
              <w:rPr>
                <w:rFonts w:ascii="Arial" w:eastAsia="Times New Roman" w:hAnsi="Arial" w:cs="Arial"/>
                <w:sz w:val="16"/>
                <w:szCs w:val="16"/>
                <w:lang w:eastAsia="nb-NO"/>
              </w:rPr>
              <w:t>systemer</w:t>
            </w:r>
          </w:p>
        </w:tc>
        <w:tc>
          <w:tcPr>
            <w:tcW w:w="684" w:type="dxa"/>
          </w:tcPr>
          <w:p w:rsidR="00BD23A6" w:rsidRPr="00792B5E" w:rsidP="009413E6" w14:paraId="43B0C60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6FA9694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5139DE1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019B4167" w14:textId="77777777">
            <w:pPr>
              <w:spacing w:before="100" w:beforeAutospacing="1" w:after="100" w:afterAutospacing="1"/>
              <w:rPr>
                <w:rFonts w:ascii="Arial" w:hAnsi="Arial" w:cs="Arial"/>
                <w:sz w:val="16"/>
                <w:szCs w:val="16"/>
              </w:rPr>
            </w:pPr>
          </w:p>
        </w:tc>
      </w:tr>
      <w:tr w14:paraId="1536C35C" w14:textId="3C28AC6A" w:rsidTr="00BD23A6">
        <w:tblPrEx>
          <w:tblW w:w="0" w:type="auto"/>
          <w:tblLook w:val="04A0"/>
        </w:tblPrEx>
        <w:tc>
          <w:tcPr>
            <w:tcW w:w="2057" w:type="dxa"/>
            <w:vMerge/>
          </w:tcPr>
          <w:p w:rsidR="00BD23A6" w:rsidRPr="00792B5E" w:rsidP="009413E6" w14:paraId="6E381FA1"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7A22584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Elektronikk og elektronikkproduksjon med faglig ledelse</w:t>
            </w:r>
          </w:p>
        </w:tc>
        <w:tc>
          <w:tcPr>
            <w:tcW w:w="684" w:type="dxa"/>
          </w:tcPr>
          <w:p w:rsidR="00BD23A6" w:rsidRPr="00792B5E" w:rsidP="009413E6" w14:paraId="12A262B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7AB1806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0698210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7F6B277C" w14:textId="77777777">
            <w:pPr>
              <w:spacing w:before="100" w:beforeAutospacing="1" w:after="100" w:afterAutospacing="1"/>
              <w:rPr>
                <w:rFonts w:ascii="Arial" w:hAnsi="Arial" w:cs="Arial"/>
                <w:sz w:val="16"/>
                <w:szCs w:val="16"/>
              </w:rPr>
            </w:pPr>
          </w:p>
        </w:tc>
      </w:tr>
      <w:tr w14:paraId="2EEF452D" w14:textId="4CD6C891" w:rsidTr="00BD23A6">
        <w:tblPrEx>
          <w:tblW w:w="0" w:type="auto"/>
          <w:tblLook w:val="04A0"/>
        </w:tblPrEx>
        <w:tc>
          <w:tcPr>
            <w:tcW w:w="2057" w:type="dxa"/>
            <w:vMerge/>
          </w:tcPr>
          <w:p w:rsidR="00BD23A6" w:rsidRPr="00792B5E" w:rsidP="009413E6" w14:paraId="70F16966"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78656B1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Databasert styreteknikk og elektronikkommunikasjon</w:t>
            </w:r>
          </w:p>
        </w:tc>
        <w:tc>
          <w:tcPr>
            <w:tcW w:w="684" w:type="dxa"/>
          </w:tcPr>
          <w:p w:rsidR="00BD23A6" w:rsidRPr="00792B5E" w:rsidP="009413E6" w14:paraId="65CAF12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3592593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4A76142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66D93AB7" w14:textId="77777777">
            <w:pPr>
              <w:spacing w:before="100" w:beforeAutospacing="1" w:after="100" w:afterAutospacing="1"/>
              <w:rPr>
                <w:rFonts w:ascii="Arial" w:hAnsi="Arial" w:cs="Arial"/>
                <w:sz w:val="16"/>
                <w:szCs w:val="16"/>
              </w:rPr>
            </w:pPr>
          </w:p>
        </w:tc>
      </w:tr>
      <w:tr w14:paraId="78E241EB" w14:textId="36AE68BB" w:rsidTr="00BD23A6">
        <w:tblPrEx>
          <w:tblW w:w="0" w:type="auto"/>
          <w:tblLook w:val="04A0"/>
        </w:tblPrEx>
        <w:trPr>
          <w:trHeight w:val="63"/>
        </w:trPr>
        <w:tc>
          <w:tcPr>
            <w:tcW w:w="2057" w:type="dxa"/>
            <w:vMerge/>
          </w:tcPr>
          <w:p w:rsidR="00BD23A6" w:rsidRPr="00792B5E" w:rsidP="009413E6" w14:paraId="2C3DAD9C"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553A007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Elektroniske kommunikasjonssystemer (EKOM)</w:t>
            </w:r>
          </w:p>
        </w:tc>
        <w:tc>
          <w:tcPr>
            <w:tcW w:w="684" w:type="dxa"/>
          </w:tcPr>
          <w:p w:rsidR="00BD23A6" w:rsidRPr="00792B5E" w:rsidP="009413E6" w14:paraId="2D313B1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54B5858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52CF61A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Pr>
          <w:p w:rsidR="00BD23A6" w:rsidRPr="00792B5E" w:rsidP="009413E6" w14:paraId="5BF49723" w14:textId="77777777">
            <w:pPr>
              <w:spacing w:before="100" w:beforeAutospacing="1" w:after="100" w:afterAutospacing="1"/>
              <w:rPr>
                <w:rFonts w:ascii="Arial" w:hAnsi="Arial" w:cs="Arial"/>
                <w:sz w:val="16"/>
                <w:szCs w:val="16"/>
              </w:rPr>
            </w:pPr>
          </w:p>
        </w:tc>
      </w:tr>
      <w:tr w14:paraId="47D05502" w14:textId="51570550" w:rsidTr="00BD23A6">
        <w:tblPrEx>
          <w:tblW w:w="0" w:type="auto"/>
          <w:tblLook w:val="04A0"/>
        </w:tblPrEx>
        <w:tc>
          <w:tcPr>
            <w:tcW w:w="2057" w:type="dxa"/>
            <w:vMerge/>
          </w:tcPr>
          <w:p w:rsidR="00BD23A6" w:rsidRPr="00792B5E" w:rsidP="009413E6" w14:paraId="1B07D70C"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16D1B8C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Hovedprosjekt</w:t>
            </w:r>
          </w:p>
        </w:tc>
        <w:tc>
          <w:tcPr>
            <w:tcW w:w="684" w:type="dxa"/>
          </w:tcPr>
          <w:p w:rsidR="00BD23A6" w:rsidRPr="00792B5E" w:rsidP="009413E6" w14:paraId="06ABA1B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0166912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56DBC2E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1273A19C" w14:textId="77777777">
            <w:pPr>
              <w:spacing w:before="100" w:beforeAutospacing="1" w:after="100" w:afterAutospacing="1"/>
              <w:rPr>
                <w:rFonts w:ascii="Arial" w:hAnsi="Arial" w:cs="Arial"/>
                <w:sz w:val="16"/>
                <w:szCs w:val="16"/>
              </w:rPr>
            </w:pPr>
          </w:p>
        </w:tc>
      </w:tr>
      <w:tr w14:paraId="0B4467A5" w14:textId="790BA573" w:rsidTr="00BD23A6">
        <w:tblPrEx>
          <w:tblW w:w="0" w:type="auto"/>
          <w:tblLook w:val="04A0"/>
        </w:tblPrEx>
        <w:tc>
          <w:tcPr>
            <w:tcW w:w="2057" w:type="dxa"/>
            <w:vMerge w:val="restart"/>
            <w:shd w:val="clear" w:color="auto" w:fill="E7E6E6" w:themeFill="background2"/>
          </w:tcPr>
          <w:p w:rsidR="00BD23A6" w:rsidRPr="00792B5E" w:rsidP="009413E6" w14:paraId="1E5A0B2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Elektrotekniker</w:t>
            </w:r>
          </w:p>
        </w:tc>
        <w:tc>
          <w:tcPr>
            <w:tcW w:w="4681" w:type="dxa"/>
            <w:shd w:val="clear" w:color="auto" w:fill="E7E6E6" w:themeFill="background2"/>
          </w:tcPr>
          <w:p w:rsidR="00BD23A6" w:rsidRPr="00792B5E" w:rsidP="009413E6" w14:paraId="7F6B112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Grunnlagsfag </w:t>
            </w:r>
          </w:p>
        </w:tc>
        <w:tc>
          <w:tcPr>
            <w:tcW w:w="684" w:type="dxa"/>
            <w:shd w:val="clear" w:color="auto" w:fill="E7E6E6" w:themeFill="background2"/>
          </w:tcPr>
          <w:p w:rsidR="00BD23A6" w:rsidRPr="00792B5E" w:rsidP="009413E6" w14:paraId="497D657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6AAAB33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31AB14A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4ED72D6E" w14:textId="77777777">
            <w:pPr>
              <w:spacing w:before="100" w:beforeAutospacing="1" w:after="100" w:afterAutospacing="1"/>
              <w:rPr>
                <w:rFonts w:ascii="Arial" w:hAnsi="Arial" w:cs="Arial"/>
                <w:sz w:val="16"/>
                <w:szCs w:val="16"/>
              </w:rPr>
            </w:pPr>
          </w:p>
        </w:tc>
      </w:tr>
      <w:tr w14:paraId="7B4EC37B" w14:textId="2FF6AA28" w:rsidTr="00BD23A6">
        <w:tblPrEx>
          <w:tblW w:w="0" w:type="auto"/>
          <w:tblLook w:val="04A0"/>
        </w:tblPrEx>
        <w:tc>
          <w:tcPr>
            <w:tcW w:w="2057" w:type="dxa"/>
            <w:vMerge/>
          </w:tcPr>
          <w:p w:rsidR="00BD23A6" w:rsidRPr="00792B5E" w:rsidP="009413E6" w14:paraId="5A48ED05"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3AB9CEF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Valgfag 1: BAS</w:t>
            </w:r>
          </w:p>
        </w:tc>
        <w:tc>
          <w:tcPr>
            <w:tcW w:w="684" w:type="dxa"/>
            <w:shd w:val="clear" w:color="auto" w:fill="E7E6E6" w:themeFill="background2"/>
          </w:tcPr>
          <w:p w:rsidR="00BD23A6" w:rsidRPr="00792B5E" w:rsidP="009413E6" w14:paraId="054637D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71D8357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0E87658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24EA882A" w14:textId="77777777">
            <w:pPr>
              <w:spacing w:before="100" w:beforeAutospacing="1" w:after="100" w:afterAutospacing="1"/>
              <w:rPr>
                <w:rFonts w:ascii="Arial" w:hAnsi="Arial" w:cs="Arial"/>
                <w:sz w:val="16"/>
                <w:szCs w:val="16"/>
              </w:rPr>
            </w:pPr>
          </w:p>
        </w:tc>
      </w:tr>
      <w:tr w14:paraId="485FA51C" w14:textId="54767F9C" w:rsidTr="00BD23A6">
        <w:tblPrEx>
          <w:tblW w:w="0" w:type="auto"/>
          <w:tblLook w:val="04A0"/>
        </w:tblPrEx>
        <w:tc>
          <w:tcPr>
            <w:tcW w:w="2057" w:type="dxa"/>
            <w:vMerge/>
          </w:tcPr>
          <w:p w:rsidR="00BD23A6" w:rsidRPr="00792B5E" w:rsidP="009413E6" w14:paraId="17AE44EA"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139688F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Valgfag 2: Energidesign</w:t>
            </w:r>
          </w:p>
        </w:tc>
        <w:tc>
          <w:tcPr>
            <w:tcW w:w="684" w:type="dxa"/>
            <w:shd w:val="clear" w:color="auto" w:fill="E7E6E6" w:themeFill="background2"/>
          </w:tcPr>
          <w:p w:rsidR="00BD23A6" w:rsidRPr="00792B5E" w:rsidP="009413E6" w14:paraId="1111624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62F3B22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3A0762A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610A6108" w14:textId="77777777">
            <w:pPr>
              <w:spacing w:before="100" w:beforeAutospacing="1" w:after="100" w:afterAutospacing="1"/>
              <w:rPr>
                <w:rFonts w:ascii="Arial" w:hAnsi="Arial" w:cs="Arial"/>
                <w:sz w:val="16"/>
                <w:szCs w:val="16"/>
              </w:rPr>
            </w:pPr>
          </w:p>
        </w:tc>
      </w:tr>
      <w:tr w14:paraId="177BC6EC" w14:textId="6639562E" w:rsidTr="00BD23A6">
        <w:tblPrEx>
          <w:tblW w:w="0" w:type="auto"/>
          <w:tblLook w:val="04A0"/>
        </w:tblPrEx>
        <w:tc>
          <w:tcPr>
            <w:tcW w:w="2057" w:type="dxa"/>
            <w:vMerge/>
          </w:tcPr>
          <w:p w:rsidR="00BD23A6" w:rsidRPr="00792B5E" w:rsidP="009413E6" w14:paraId="184E0F39"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05AAAE5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Prosjekt</w:t>
            </w:r>
          </w:p>
        </w:tc>
        <w:tc>
          <w:tcPr>
            <w:tcW w:w="684" w:type="dxa"/>
            <w:shd w:val="clear" w:color="auto" w:fill="E7E6E6" w:themeFill="background2"/>
          </w:tcPr>
          <w:p w:rsidR="00BD23A6" w:rsidRPr="00792B5E" w:rsidP="009413E6" w14:paraId="7FEEEEA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0C46A5E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0D5881E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40AC2097" w14:textId="77777777">
            <w:pPr>
              <w:spacing w:before="100" w:beforeAutospacing="1" w:after="100" w:afterAutospacing="1"/>
              <w:rPr>
                <w:rFonts w:ascii="Arial" w:hAnsi="Arial" w:cs="Arial"/>
                <w:sz w:val="16"/>
                <w:szCs w:val="16"/>
              </w:rPr>
            </w:pPr>
          </w:p>
        </w:tc>
      </w:tr>
      <w:tr w14:paraId="3AA1E72F" w14:textId="266B20B1" w:rsidTr="00BD23A6">
        <w:tblPrEx>
          <w:tblW w:w="0" w:type="auto"/>
          <w:tblLook w:val="04A0"/>
        </w:tblPrEx>
        <w:tc>
          <w:tcPr>
            <w:tcW w:w="2057" w:type="dxa"/>
            <w:vMerge w:val="restart"/>
          </w:tcPr>
          <w:p w:rsidR="00BD23A6" w:rsidRPr="00792B5E" w:rsidP="009413E6" w14:paraId="028AFCF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Elkraft</w:t>
            </w:r>
          </w:p>
        </w:tc>
        <w:tc>
          <w:tcPr>
            <w:tcW w:w="4681" w:type="dxa"/>
          </w:tcPr>
          <w:p w:rsidR="00BD23A6" w:rsidRPr="00792B5E" w:rsidP="009413E6" w14:paraId="2917502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Realfaglige Redskap</w:t>
            </w:r>
          </w:p>
        </w:tc>
        <w:tc>
          <w:tcPr>
            <w:tcW w:w="684" w:type="dxa"/>
          </w:tcPr>
          <w:p w:rsidR="00BD23A6" w:rsidRPr="00792B5E" w:rsidP="009413E6" w14:paraId="7E6B638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78D7189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6ED69F1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76D1E5FD" w14:textId="77777777">
            <w:pPr>
              <w:spacing w:before="100" w:beforeAutospacing="1" w:after="100" w:afterAutospacing="1"/>
              <w:rPr>
                <w:rFonts w:ascii="Arial" w:hAnsi="Arial" w:cs="Arial"/>
                <w:sz w:val="16"/>
                <w:szCs w:val="16"/>
              </w:rPr>
            </w:pPr>
          </w:p>
        </w:tc>
      </w:tr>
      <w:tr w14:paraId="5A16AB8E" w14:textId="6D7103E2" w:rsidTr="00BD23A6">
        <w:tblPrEx>
          <w:tblW w:w="0" w:type="auto"/>
          <w:tblLook w:val="04A0"/>
        </w:tblPrEx>
        <w:tc>
          <w:tcPr>
            <w:tcW w:w="2057" w:type="dxa"/>
            <w:vMerge/>
          </w:tcPr>
          <w:p w:rsidR="00BD23A6" w:rsidRPr="00792B5E" w:rsidP="009413E6" w14:paraId="702EC7F8"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4DBA636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Yrkesrettet Kommunikasjon</w:t>
            </w:r>
          </w:p>
        </w:tc>
        <w:tc>
          <w:tcPr>
            <w:tcW w:w="684" w:type="dxa"/>
          </w:tcPr>
          <w:p w:rsidR="00BD23A6" w:rsidRPr="00792B5E" w:rsidP="009413E6" w14:paraId="0283B53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11CAE5A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2FDA05A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23AEE160" w14:textId="77777777">
            <w:pPr>
              <w:spacing w:before="100" w:beforeAutospacing="1" w:after="100" w:afterAutospacing="1"/>
              <w:rPr>
                <w:rFonts w:ascii="Arial" w:hAnsi="Arial" w:cs="Arial"/>
                <w:sz w:val="16"/>
                <w:szCs w:val="16"/>
              </w:rPr>
            </w:pPr>
          </w:p>
        </w:tc>
      </w:tr>
      <w:tr w14:paraId="3589C1D5" w14:textId="0708E57D" w:rsidTr="00BD23A6">
        <w:tblPrEx>
          <w:tblW w:w="0" w:type="auto"/>
          <w:tblLook w:val="04A0"/>
        </w:tblPrEx>
        <w:tc>
          <w:tcPr>
            <w:tcW w:w="2057" w:type="dxa"/>
            <w:vMerge/>
          </w:tcPr>
          <w:p w:rsidR="00BD23A6" w:rsidRPr="00792B5E" w:rsidP="009413E6" w14:paraId="32C05E06"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18E3D43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LØM</w:t>
            </w:r>
          </w:p>
        </w:tc>
        <w:tc>
          <w:tcPr>
            <w:tcW w:w="684" w:type="dxa"/>
          </w:tcPr>
          <w:p w:rsidR="00BD23A6" w:rsidRPr="00792B5E" w:rsidP="009413E6" w14:paraId="774FFE4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52DA65D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1F81118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7B589611" w14:textId="77777777">
            <w:pPr>
              <w:spacing w:before="100" w:beforeAutospacing="1" w:after="100" w:afterAutospacing="1"/>
              <w:rPr>
                <w:rFonts w:ascii="Arial" w:hAnsi="Arial" w:cs="Arial"/>
                <w:sz w:val="16"/>
                <w:szCs w:val="16"/>
              </w:rPr>
            </w:pPr>
          </w:p>
        </w:tc>
      </w:tr>
      <w:tr w14:paraId="4CD3989F" w14:textId="10820A15" w:rsidTr="00BD23A6">
        <w:tblPrEx>
          <w:tblW w:w="0" w:type="auto"/>
          <w:tblLook w:val="04A0"/>
        </w:tblPrEx>
        <w:tc>
          <w:tcPr>
            <w:tcW w:w="2057" w:type="dxa"/>
            <w:vMerge/>
          </w:tcPr>
          <w:p w:rsidR="00BD23A6" w:rsidRPr="00792B5E" w:rsidP="009413E6" w14:paraId="00DDC9CC"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57933A2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Elektriske Systemer del 1</w:t>
            </w:r>
          </w:p>
        </w:tc>
        <w:tc>
          <w:tcPr>
            <w:tcW w:w="684" w:type="dxa"/>
          </w:tcPr>
          <w:p w:rsidR="00BD23A6" w:rsidRPr="00792B5E" w:rsidP="009413E6" w14:paraId="462BAA7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1438500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4F64105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67C97D80" w14:textId="77777777">
            <w:pPr>
              <w:spacing w:before="100" w:beforeAutospacing="1" w:after="100" w:afterAutospacing="1"/>
              <w:rPr>
                <w:rFonts w:ascii="Arial" w:hAnsi="Arial" w:cs="Arial"/>
                <w:sz w:val="16"/>
                <w:szCs w:val="16"/>
              </w:rPr>
            </w:pPr>
          </w:p>
        </w:tc>
      </w:tr>
      <w:tr w14:paraId="24CDC74A" w14:textId="37E08858" w:rsidTr="00BD23A6">
        <w:tblPrEx>
          <w:tblW w:w="0" w:type="auto"/>
          <w:tblLook w:val="04A0"/>
        </w:tblPrEx>
        <w:tc>
          <w:tcPr>
            <w:tcW w:w="2057" w:type="dxa"/>
            <w:vMerge/>
          </w:tcPr>
          <w:p w:rsidR="00BD23A6" w:rsidRPr="00792B5E" w:rsidP="009413E6" w14:paraId="6C92DC62"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591D868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Elektriske systemer del 2</w:t>
            </w:r>
          </w:p>
        </w:tc>
        <w:tc>
          <w:tcPr>
            <w:tcW w:w="684" w:type="dxa"/>
          </w:tcPr>
          <w:p w:rsidR="00BD23A6" w:rsidRPr="00792B5E" w:rsidP="009413E6" w14:paraId="5CBEA44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18B25E8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0DE1A6E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3BDB6093" w14:textId="77777777">
            <w:pPr>
              <w:spacing w:before="100" w:beforeAutospacing="1" w:after="100" w:afterAutospacing="1"/>
              <w:rPr>
                <w:rFonts w:ascii="Arial" w:hAnsi="Arial" w:cs="Arial"/>
                <w:sz w:val="16"/>
                <w:szCs w:val="16"/>
              </w:rPr>
            </w:pPr>
          </w:p>
        </w:tc>
      </w:tr>
      <w:tr w14:paraId="6FE1CB0F" w14:textId="6A14C19D" w:rsidTr="00BD23A6">
        <w:tblPrEx>
          <w:tblW w:w="0" w:type="auto"/>
          <w:tblLook w:val="04A0"/>
        </w:tblPrEx>
        <w:tc>
          <w:tcPr>
            <w:tcW w:w="2057" w:type="dxa"/>
            <w:vMerge/>
          </w:tcPr>
          <w:p w:rsidR="00BD23A6" w:rsidRPr="00792B5E" w:rsidP="009413E6" w14:paraId="056318A9"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45B5B66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Elektroniske systemer</w:t>
            </w:r>
          </w:p>
        </w:tc>
        <w:tc>
          <w:tcPr>
            <w:tcW w:w="684" w:type="dxa"/>
          </w:tcPr>
          <w:p w:rsidR="00BD23A6" w:rsidRPr="00792B5E" w:rsidP="009413E6" w14:paraId="6723714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55BE4F5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00F5C70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3954988D" w14:textId="77777777">
            <w:pPr>
              <w:spacing w:before="100" w:beforeAutospacing="1" w:after="100" w:afterAutospacing="1"/>
              <w:rPr>
                <w:rFonts w:ascii="Arial" w:hAnsi="Arial" w:cs="Arial"/>
                <w:sz w:val="16"/>
                <w:szCs w:val="16"/>
              </w:rPr>
            </w:pPr>
          </w:p>
        </w:tc>
      </w:tr>
      <w:tr w14:paraId="6B7C5DCD" w14:textId="7D6D1E01" w:rsidTr="00BD23A6">
        <w:tblPrEx>
          <w:tblW w:w="0" w:type="auto"/>
          <w:tblLook w:val="04A0"/>
        </w:tblPrEx>
        <w:tc>
          <w:tcPr>
            <w:tcW w:w="2057" w:type="dxa"/>
            <w:vMerge/>
          </w:tcPr>
          <w:p w:rsidR="00BD23A6" w:rsidRPr="00792B5E" w:rsidP="009413E6" w14:paraId="4437E507"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2F5A162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Installasjonssytemer og automatiserte anlegg</w:t>
            </w:r>
          </w:p>
        </w:tc>
        <w:tc>
          <w:tcPr>
            <w:tcW w:w="684" w:type="dxa"/>
          </w:tcPr>
          <w:p w:rsidR="00BD23A6" w:rsidRPr="00792B5E" w:rsidP="009413E6" w14:paraId="2E11DE5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7E8BA49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4E353D4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5E2502D3" w14:textId="77777777">
            <w:pPr>
              <w:spacing w:before="100" w:beforeAutospacing="1" w:after="100" w:afterAutospacing="1"/>
              <w:rPr>
                <w:rFonts w:ascii="Arial" w:hAnsi="Arial" w:cs="Arial"/>
                <w:sz w:val="16"/>
                <w:szCs w:val="16"/>
              </w:rPr>
            </w:pPr>
          </w:p>
        </w:tc>
      </w:tr>
      <w:tr w14:paraId="570506AC" w14:textId="4CEA393C" w:rsidTr="00BD23A6">
        <w:tblPrEx>
          <w:tblW w:w="0" w:type="auto"/>
          <w:tblLook w:val="04A0"/>
        </w:tblPrEx>
        <w:tc>
          <w:tcPr>
            <w:tcW w:w="2057" w:type="dxa"/>
            <w:vMerge/>
          </w:tcPr>
          <w:p w:rsidR="00BD23A6" w:rsidRPr="00792B5E" w:rsidP="009413E6" w14:paraId="1D27643B"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0B3CEE7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Elektriske installasjoner og energianlegg (del 1)</w:t>
            </w:r>
          </w:p>
        </w:tc>
        <w:tc>
          <w:tcPr>
            <w:tcW w:w="684" w:type="dxa"/>
          </w:tcPr>
          <w:p w:rsidR="00BD23A6" w:rsidRPr="00792B5E" w:rsidP="009413E6" w14:paraId="3B96476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0F3EA01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708FC85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50A291CE" w14:textId="77777777">
            <w:pPr>
              <w:spacing w:before="100" w:beforeAutospacing="1" w:after="100" w:afterAutospacing="1"/>
              <w:rPr>
                <w:rFonts w:ascii="Arial" w:hAnsi="Arial" w:cs="Arial"/>
                <w:sz w:val="16"/>
                <w:szCs w:val="16"/>
              </w:rPr>
            </w:pPr>
          </w:p>
        </w:tc>
      </w:tr>
      <w:tr w14:paraId="524117FE" w14:textId="07C071F8" w:rsidTr="00BD23A6">
        <w:tblPrEx>
          <w:tblW w:w="0" w:type="auto"/>
          <w:tblLook w:val="04A0"/>
        </w:tblPrEx>
        <w:tc>
          <w:tcPr>
            <w:tcW w:w="2057" w:type="dxa"/>
            <w:vMerge/>
          </w:tcPr>
          <w:p w:rsidR="00BD23A6" w:rsidRPr="00792B5E" w:rsidP="009413E6" w14:paraId="76DDCB53"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35CE1D0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Elektriske installasjoner og energianlegg (del 2)</w:t>
            </w:r>
          </w:p>
        </w:tc>
        <w:tc>
          <w:tcPr>
            <w:tcW w:w="684" w:type="dxa"/>
          </w:tcPr>
          <w:p w:rsidR="00BD23A6" w:rsidRPr="00792B5E" w:rsidP="009413E6" w14:paraId="3F3B479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603552D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78B8527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7CE0DA4F" w14:textId="77777777">
            <w:pPr>
              <w:spacing w:before="100" w:beforeAutospacing="1" w:after="100" w:afterAutospacing="1"/>
              <w:rPr>
                <w:rFonts w:ascii="Arial" w:hAnsi="Arial" w:cs="Arial"/>
                <w:sz w:val="16"/>
                <w:szCs w:val="16"/>
              </w:rPr>
            </w:pPr>
          </w:p>
        </w:tc>
      </w:tr>
      <w:tr w14:paraId="13C382AF" w14:textId="5923F0C6" w:rsidTr="00BD23A6">
        <w:tblPrEx>
          <w:tblW w:w="0" w:type="auto"/>
          <w:tblLook w:val="04A0"/>
        </w:tblPrEx>
        <w:tc>
          <w:tcPr>
            <w:tcW w:w="2057" w:type="dxa"/>
            <w:vMerge/>
          </w:tcPr>
          <w:p w:rsidR="00BD23A6" w:rsidRPr="00792B5E" w:rsidP="009413E6" w14:paraId="264246EA"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57A7381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Energiproduksjon, distribusjon, forbruk m </w:t>
            </w:r>
            <w:r w:rsidRPr="00792B5E">
              <w:rPr>
                <w:rFonts w:ascii="Arial" w:eastAsia="Times New Roman" w:hAnsi="Arial" w:cs="Arial"/>
                <w:sz w:val="16"/>
                <w:szCs w:val="16"/>
                <w:lang w:eastAsia="nb-NO"/>
              </w:rPr>
              <w:t>faglig ledelse</w:t>
            </w:r>
          </w:p>
        </w:tc>
        <w:tc>
          <w:tcPr>
            <w:tcW w:w="684" w:type="dxa"/>
          </w:tcPr>
          <w:p w:rsidR="00BD23A6" w:rsidRPr="00792B5E" w:rsidP="009413E6" w14:paraId="4520270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7D85C20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BD23A6" w:rsidRPr="00792B5E" w:rsidP="009413E6" w14:paraId="0F71973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BD23A6" w:rsidRPr="00792B5E" w:rsidP="009413E6" w14:paraId="52D8C14F" w14:textId="77777777">
            <w:pPr>
              <w:spacing w:before="100" w:beforeAutospacing="1" w:after="100" w:afterAutospacing="1"/>
              <w:rPr>
                <w:rFonts w:ascii="Arial" w:hAnsi="Arial" w:cs="Arial"/>
                <w:sz w:val="16"/>
                <w:szCs w:val="16"/>
              </w:rPr>
            </w:pPr>
          </w:p>
        </w:tc>
      </w:tr>
      <w:tr w14:paraId="19E28750" w14:textId="607CC452" w:rsidTr="00BD23A6">
        <w:tblPrEx>
          <w:tblW w:w="0" w:type="auto"/>
          <w:tblLook w:val="04A0"/>
        </w:tblPrEx>
        <w:trPr>
          <w:trHeight w:val="63"/>
        </w:trPr>
        <w:tc>
          <w:tcPr>
            <w:tcW w:w="2057" w:type="dxa"/>
            <w:vMerge/>
          </w:tcPr>
          <w:p w:rsidR="00BD23A6" w:rsidRPr="00792B5E" w:rsidP="009413E6" w14:paraId="4E793BA8"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1BF26BD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EKOM</w:t>
            </w:r>
          </w:p>
        </w:tc>
        <w:tc>
          <w:tcPr>
            <w:tcW w:w="684" w:type="dxa"/>
          </w:tcPr>
          <w:p w:rsidR="00BD23A6" w:rsidRPr="00792B5E" w:rsidP="009413E6" w14:paraId="3E1F8F0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5BBE4E9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2EDAC5C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Pr>
          <w:p w:rsidR="00BD23A6" w:rsidRPr="00792B5E" w:rsidP="009413E6" w14:paraId="2D8468B7" w14:textId="77777777">
            <w:pPr>
              <w:spacing w:before="100" w:beforeAutospacing="1" w:after="100" w:afterAutospacing="1"/>
              <w:rPr>
                <w:rFonts w:ascii="Arial" w:hAnsi="Arial" w:cs="Arial"/>
                <w:sz w:val="16"/>
                <w:szCs w:val="16"/>
              </w:rPr>
            </w:pPr>
          </w:p>
        </w:tc>
      </w:tr>
      <w:tr w14:paraId="597FB97A" w14:textId="4BB1EFAC" w:rsidTr="00BD23A6">
        <w:tblPrEx>
          <w:tblW w:w="0" w:type="auto"/>
          <w:tblLook w:val="04A0"/>
        </w:tblPrEx>
        <w:tc>
          <w:tcPr>
            <w:tcW w:w="2057" w:type="dxa"/>
            <w:vMerge/>
          </w:tcPr>
          <w:p w:rsidR="00BD23A6" w:rsidRPr="00792B5E" w:rsidP="009413E6" w14:paraId="226DD2FE"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6A44265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Hovedprosjekt</w:t>
            </w:r>
          </w:p>
        </w:tc>
        <w:tc>
          <w:tcPr>
            <w:tcW w:w="684" w:type="dxa"/>
          </w:tcPr>
          <w:p w:rsidR="00BD23A6" w:rsidRPr="00792B5E" w:rsidP="009413E6" w14:paraId="537F260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4FE1C4C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234642D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Pr>
          <w:p w:rsidR="00BD23A6" w:rsidRPr="00792B5E" w:rsidP="009413E6" w14:paraId="0444865C" w14:textId="77777777">
            <w:pPr>
              <w:spacing w:before="100" w:beforeAutospacing="1" w:after="100" w:afterAutospacing="1"/>
              <w:rPr>
                <w:rFonts w:ascii="Arial" w:hAnsi="Arial" w:cs="Arial"/>
                <w:sz w:val="16"/>
                <w:szCs w:val="16"/>
              </w:rPr>
            </w:pPr>
          </w:p>
        </w:tc>
      </w:tr>
      <w:tr w14:paraId="2F6438C1" w14:textId="53E327F9" w:rsidTr="00BD23A6">
        <w:tblPrEx>
          <w:tblW w:w="0" w:type="auto"/>
          <w:tblLook w:val="04A0"/>
        </w:tblPrEx>
        <w:tc>
          <w:tcPr>
            <w:tcW w:w="2057" w:type="dxa"/>
            <w:vMerge w:val="restart"/>
            <w:shd w:val="clear" w:color="auto" w:fill="E7E6E6" w:themeFill="background2"/>
          </w:tcPr>
          <w:p w:rsidR="00BD23A6" w:rsidRPr="00792B5E" w:rsidP="009413E6" w14:paraId="13FB691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Energitekniker </w:t>
            </w:r>
          </w:p>
        </w:tc>
        <w:tc>
          <w:tcPr>
            <w:tcW w:w="4681" w:type="dxa"/>
            <w:shd w:val="clear" w:color="auto" w:fill="E7E6E6" w:themeFill="background2"/>
          </w:tcPr>
          <w:p w:rsidR="00BD23A6" w:rsidRPr="00792B5E" w:rsidP="009413E6" w14:paraId="2EFA92A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Grunnlagsfag</w:t>
            </w:r>
          </w:p>
        </w:tc>
        <w:tc>
          <w:tcPr>
            <w:tcW w:w="684" w:type="dxa"/>
            <w:shd w:val="clear" w:color="auto" w:fill="E7E6E6" w:themeFill="background2"/>
          </w:tcPr>
          <w:p w:rsidR="00BD23A6" w:rsidRPr="00792B5E" w:rsidP="009413E6" w14:paraId="5DD91CE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6D37D7D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1261075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4C817045" w14:textId="77777777">
            <w:pPr>
              <w:spacing w:before="100" w:beforeAutospacing="1" w:after="100" w:afterAutospacing="1"/>
              <w:rPr>
                <w:rFonts w:ascii="Arial" w:hAnsi="Arial" w:cs="Arial"/>
                <w:sz w:val="16"/>
                <w:szCs w:val="16"/>
              </w:rPr>
            </w:pPr>
          </w:p>
        </w:tc>
      </w:tr>
      <w:tr w14:paraId="6E5A128F" w14:textId="1CBCE7BA" w:rsidTr="00BD23A6">
        <w:tblPrEx>
          <w:tblW w:w="0" w:type="auto"/>
          <w:tblLook w:val="04A0"/>
        </w:tblPrEx>
        <w:tc>
          <w:tcPr>
            <w:tcW w:w="2057" w:type="dxa"/>
            <w:vMerge/>
          </w:tcPr>
          <w:p w:rsidR="00BD23A6" w:rsidRPr="00792B5E" w:rsidP="009413E6" w14:paraId="32E1FFE8"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23233F2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Valgfag 1</w:t>
            </w:r>
          </w:p>
        </w:tc>
        <w:tc>
          <w:tcPr>
            <w:tcW w:w="684" w:type="dxa"/>
            <w:shd w:val="clear" w:color="auto" w:fill="E7E6E6" w:themeFill="background2"/>
          </w:tcPr>
          <w:p w:rsidR="00BD23A6" w:rsidRPr="00792B5E" w:rsidP="009413E6" w14:paraId="1A3B574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7190D00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5B8A93E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16128A30" w14:textId="77777777">
            <w:pPr>
              <w:spacing w:before="100" w:beforeAutospacing="1" w:after="100" w:afterAutospacing="1"/>
              <w:rPr>
                <w:rFonts w:ascii="Arial" w:hAnsi="Arial" w:cs="Arial"/>
                <w:sz w:val="16"/>
                <w:szCs w:val="16"/>
              </w:rPr>
            </w:pPr>
          </w:p>
        </w:tc>
      </w:tr>
      <w:tr w14:paraId="18859271" w14:textId="604C0F14" w:rsidTr="00BD23A6">
        <w:tblPrEx>
          <w:tblW w:w="0" w:type="auto"/>
          <w:tblLook w:val="04A0"/>
        </w:tblPrEx>
        <w:tc>
          <w:tcPr>
            <w:tcW w:w="2057" w:type="dxa"/>
            <w:vMerge/>
          </w:tcPr>
          <w:p w:rsidR="00BD23A6" w:rsidRPr="00792B5E" w:rsidP="009413E6" w14:paraId="1086F6E2"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24B9E43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Valgfag 2</w:t>
            </w:r>
          </w:p>
        </w:tc>
        <w:tc>
          <w:tcPr>
            <w:tcW w:w="684" w:type="dxa"/>
            <w:shd w:val="clear" w:color="auto" w:fill="E7E6E6" w:themeFill="background2"/>
          </w:tcPr>
          <w:p w:rsidR="00BD23A6" w:rsidRPr="00792B5E" w:rsidP="009413E6" w14:paraId="0A73E61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1B4F0CB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42A6EAA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60EB6295" w14:textId="77777777">
            <w:pPr>
              <w:spacing w:before="100" w:beforeAutospacing="1" w:after="100" w:afterAutospacing="1"/>
              <w:rPr>
                <w:rFonts w:ascii="Arial" w:hAnsi="Arial" w:cs="Arial"/>
                <w:sz w:val="16"/>
                <w:szCs w:val="16"/>
              </w:rPr>
            </w:pPr>
          </w:p>
        </w:tc>
      </w:tr>
      <w:tr w14:paraId="30B3319B" w14:textId="4131D2AF" w:rsidTr="00BD23A6">
        <w:tblPrEx>
          <w:tblW w:w="0" w:type="auto"/>
          <w:tblLook w:val="04A0"/>
        </w:tblPrEx>
        <w:tc>
          <w:tcPr>
            <w:tcW w:w="2057" w:type="dxa"/>
            <w:vMerge/>
          </w:tcPr>
          <w:p w:rsidR="00BD23A6" w:rsidRPr="00792B5E" w:rsidP="009413E6" w14:paraId="574FB73D"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2835963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Prosjekt</w:t>
            </w:r>
          </w:p>
        </w:tc>
        <w:tc>
          <w:tcPr>
            <w:tcW w:w="684" w:type="dxa"/>
            <w:shd w:val="clear" w:color="auto" w:fill="E7E6E6" w:themeFill="background2"/>
          </w:tcPr>
          <w:p w:rsidR="00BD23A6" w:rsidRPr="00792B5E" w:rsidP="009413E6" w14:paraId="2AD0D43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286ADF3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shd w:val="clear" w:color="auto" w:fill="E7E6E6" w:themeFill="background2"/>
          </w:tcPr>
          <w:p w:rsidR="00BD23A6" w:rsidRPr="00792B5E" w:rsidP="009413E6" w14:paraId="2702C7A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shd w:val="clear" w:color="auto" w:fill="E7E6E6" w:themeFill="background2"/>
          </w:tcPr>
          <w:p w:rsidR="00BD23A6" w:rsidRPr="00792B5E" w:rsidP="009413E6" w14:paraId="2F6C5446" w14:textId="77777777">
            <w:pPr>
              <w:spacing w:before="100" w:beforeAutospacing="1" w:after="100" w:afterAutospacing="1"/>
              <w:rPr>
                <w:rFonts w:ascii="Arial" w:hAnsi="Arial" w:cs="Arial"/>
                <w:sz w:val="16"/>
                <w:szCs w:val="16"/>
              </w:rPr>
            </w:pPr>
          </w:p>
        </w:tc>
      </w:tr>
      <w:tr w14:paraId="0449F295" w14:textId="69E9CCF5" w:rsidTr="00BD23A6">
        <w:tblPrEx>
          <w:tblW w:w="0" w:type="auto"/>
          <w:tblLook w:val="04A0"/>
        </w:tblPrEx>
        <w:tc>
          <w:tcPr>
            <w:tcW w:w="7422" w:type="dxa"/>
            <w:gridSpan w:val="3"/>
            <w:shd w:val="clear" w:color="auto" w:fill="7F7F7F" w:themeFill="text1" w:themeFillTint="80"/>
          </w:tcPr>
          <w:p w:rsidR="00BD23A6" w:rsidRPr="00792B5E" w:rsidP="009413E6" w14:paraId="6582E784" w14:textId="77777777">
            <w:pPr>
              <w:spacing w:before="100" w:beforeAutospacing="1" w:after="100" w:afterAutospacing="1"/>
              <w:rPr>
                <w:rStyle w:val="cf01"/>
                <w:rFonts w:ascii="Arial" w:hAnsi="Arial" w:cs="Arial"/>
                <w:sz w:val="16"/>
                <w:szCs w:val="16"/>
              </w:rPr>
            </w:pPr>
            <w:r w:rsidRPr="00792B5E">
              <w:rPr>
                <w:rFonts w:ascii="Arial" w:eastAsia="Yu Mincho" w:hAnsi="Arial" w:cs="Arial"/>
                <w:b/>
                <w:bCs/>
                <w:color w:val="E5A900"/>
                <w:kern w:val="24"/>
                <w:sz w:val="16"/>
                <w:szCs w:val="16"/>
                <w:lang w:eastAsia="nb-NO"/>
              </w:rPr>
              <w:t>Helsefag</w:t>
            </w:r>
          </w:p>
        </w:tc>
        <w:tc>
          <w:tcPr>
            <w:tcW w:w="558" w:type="dxa"/>
            <w:shd w:val="clear" w:color="auto" w:fill="7F7F7F" w:themeFill="text1" w:themeFillTint="80"/>
          </w:tcPr>
          <w:p w:rsidR="00BD23A6" w:rsidRPr="00792B5E" w:rsidP="009413E6" w14:paraId="69F8957B" w14:textId="77777777">
            <w:pPr>
              <w:spacing w:before="100" w:beforeAutospacing="1" w:after="100" w:afterAutospacing="1"/>
              <w:rPr>
                <w:rFonts w:ascii="Arial" w:eastAsia="Yu Mincho" w:hAnsi="Arial" w:cs="Arial"/>
                <w:b/>
                <w:bCs/>
                <w:color w:val="E5A900"/>
                <w:kern w:val="24"/>
                <w:sz w:val="16"/>
                <w:szCs w:val="16"/>
                <w:lang w:eastAsia="nb-NO"/>
              </w:rPr>
            </w:pPr>
          </w:p>
        </w:tc>
        <w:tc>
          <w:tcPr>
            <w:tcW w:w="558" w:type="dxa"/>
            <w:shd w:val="clear" w:color="auto" w:fill="7F7F7F" w:themeFill="text1" w:themeFillTint="80"/>
          </w:tcPr>
          <w:p w:rsidR="00BD23A6" w:rsidRPr="00792B5E" w:rsidP="009413E6" w14:paraId="008B8A6C" w14:textId="77777777">
            <w:pPr>
              <w:spacing w:before="100" w:beforeAutospacing="1" w:after="100" w:afterAutospacing="1"/>
              <w:rPr>
                <w:rFonts w:ascii="Arial" w:eastAsia="Yu Mincho" w:hAnsi="Arial" w:cs="Arial"/>
                <w:b/>
                <w:bCs/>
                <w:color w:val="E5A900"/>
                <w:kern w:val="24"/>
                <w:sz w:val="16"/>
                <w:szCs w:val="16"/>
                <w:lang w:eastAsia="nb-NO"/>
              </w:rPr>
            </w:pPr>
          </w:p>
        </w:tc>
        <w:tc>
          <w:tcPr>
            <w:tcW w:w="523" w:type="dxa"/>
            <w:shd w:val="clear" w:color="auto" w:fill="7F7F7F" w:themeFill="text1" w:themeFillTint="80"/>
          </w:tcPr>
          <w:p w:rsidR="00BD23A6" w:rsidRPr="00792B5E" w:rsidP="009413E6" w14:paraId="4968B070" w14:textId="77777777">
            <w:pPr>
              <w:spacing w:before="100" w:beforeAutospacing="1" w:after="100" w:afterAutospacing="1"/>
              <w:rPr>
                <w:rFonts w:ascii="Arial" w:eastAsia="Yu Mincho" w:hAnsi="Arial" w:cs="Arial"/>
                <w:b/>
                <w:bCs/>
                <w:color w:val="E5A900"/>
                <w:kern w:val="24"/>
                <w:sz w:val="16"/>
                <w:szCs w:val="16"/>
              </w:rPr>
            </w:pPr>
          </w:p>
        </w:tc>
      </w:tr>
      <w:tr w14:paraId="6C3A7F3E" w14:textId="5045A5EF" w:rsidTr="00BD23A6">
        <w:tblPrEx>
          <w:tblW w:w="0" w:type="auto"/>
          <w:tblLook w:val="04A0"/>
        </w:tblPrEx>
        <w:tc>
          <w:tcPr>
            <w:tcW w:w="2057" w:type="dxa"/>
            <w:vMerge w:val="restart"/>
          </w:tcPr>
          <w:p w:rsidR="00BD23A6" w:rsidRPr="00792B5E" w:rsidP="009413E6" w14:paraId="23EBEB1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Palliasjon</w:t>
            </w:r>
          </w:p>
        </w:tc>
        <w:tc>
          <w:tcPr>
            <w:tcW w:w="4681" w:type="dxa"/>
          </w:tcPr>
          <w:p w:rsidR="00BD23A6" w:rsidRPr="00792B5E" w:rsidP="009413E6" w14:paraId="2CA68FBB" w14:textId="2E2CE9DC">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Etikk, samhandling og kommunikasjons</w:t>
            </w:r>
          </w:p>
        </w:tc>
        <w:tc>
          <w:tcPr>
            <w:tcW w:w="684" w:type="dxa"/>
          </w:tcPr>
          <w:p w:rsidR="00BD23A6" w:rsidRPr="00792B5E" w:rsidP="009413E6" w14:paraId="0CE4C03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3EAF579C" w14:textId="64B89D62">
            <w:pPr>
              <w:spacing w:before="100" w:beforeAutospacing="1" w:after="100" w:afterAutospacing="1"/>
              <w:rPr>
                <w:rFonts w:ascii="Arial" w:eastAsia="Times New Roman" w:hAnsi="Arial" w:cs="Arial"/>
                <w:sz w:val="16"/>
                <w:szCs w:val="16"/>
                <w:lang w:eastAsia="nb-NO"/>
              </w:rPr>
            </w:pPr>
          </w:p>
        </w:tc>
        <w:tc>
          <w:tcPr>
            <w:tcW w:w="558" w:type="dxa"/>
          </w:tcPr>
          <w:p w:rsidR="00BD23A6" w:rsidRPr="00792B5E" w:rsidP="009413E6" w14:paraId="67C0D865" w14:textId="197A9F7B">
            <w:pPr>
              <w:spacing w:before="100" w:beforeAutospacing="1" w:after="100" w:afterAutospacing="1"/>
              <w:rPr>
                <w:rFonts w:ascii="Arial" w:eastAsia="Times New Roman" w:hAnsi="Arial" w:cs="Arial"/>
                <w:sz w:val="16"/>
                <w:szCs w:val="16"/>
                <w:lang w:eastAsia="nb-NO"/>
              </w:rPr>
            </w:pPr>
          </w:p>
        </w:tc>
        <w:tc>
          <w:tcPr>
            <w:tcW w:w="523" w:type="dxa"/>
          </w:tcPr>
          <w:p w:rsidR="00BD23A6" w:rsidRPr="00792B5E" w:rsidP="009413E6" w14:paraId="1AFB9539" w14:textId="16B97B37">
            <w:pPr>
              <w:spacing w:before="100" w:beforeAutospacing="1" w:after="100" w:afterAutospacing="1"/>
              <w:rPr>
                <w:rFonts w:ascii="Arial" w:hAnsi="Arial" w:cs="Arial"/>
                <w:sz w:val="16"/>
                <w:szCs w:val="16"/>
              </w:rPr>
            </w:pPr>
            <w:r>
              <w:rPr>
                <w:rFonts w:ascii="Arial" w:hAnsi="Arial" w:cs="Arial"/>
                <w:sz w:val="16"/>
                <w:szCs w:val="16"/>
              </w:rPr>
              <w:t>2</w:t>
            </w:r>
          </w:p>
        </w:tc>
      </w:tr>
      <w:tr w14:paraId="6E1716FB" w14:textId="4098658D" w:rsidTr="00BD23A6">
        <w:tblPrEx>
          <w:tblW w:w="0" w:type="auto"/>
          <w:tblLook w:val="04A0"/>
        </w:tblPrEx>
        <w:tc>
          <w:tcPr>
            <w:tcW w:w="2057" w:type="dxa"/>
            <w:vMerge/>
          </w:tcPr>
          <w:p w:rsidR="00BD23A6" w:rsidRPr="00792B5E" w:rsidP="009413E6" w14:paraId="1B306496"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2A8F9A1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Palliasjon</w:t>
            </w:r>
          </w:p>
        </w:tc>
        <w:tc>
          <w:tcPr>
            <w:tcW w:w="684" w:type="dxa"/>
          </w:tcPr>
          <w:p w:rsidR="00BD23A6" w:rsidRPr="00792B5E" w:rsidP="009413E6" w14:paraId="62176F1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380EE16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2DE966B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Pr>
          <w:p w:rsidR="00BD23A6" w:rsidRPr="00792B5E" w:rsidP="009413E6" w14:paraId="317CB4C1" w14:textId="1044F439">
            <w:pPr>
              <w:spacing w:before="100" w:beforeAutospacing="1" w:after="100" w:afterAutospacing="1"/>
              <w:rPr>
                <w:rFonts w:ascii="Arial" w:hAnsi="Arial" w:cs="Arial"/>
                <w:sz w:val="16"/>
                <w:szCs w:val="16"/>
              </w:rPr>
            </w:pPr>
            <w:r>
              <w:rPr>
                <w:rFonts w:ascii="Arial" w:hAnsi="Arial" w:cs="Arial"/>
                <w:sz w:val="16"/>
                <w:szCs w:val="16"/>
              </w:rPr>
              <w:t>4</w:t>
            </w:r>
          </w:p>
        </w:tc>
      </w:tr>
      <w:tr w14:paraId="4BB3F588" w14:textId="182F247C" w:rsidTr="00BD23A6">
        <w:tblPrEx>
          <w:tblW w:w="0" w:type="auto"/>
          <w:tblLook w:val="04A0"/>
        </w:tblPrEx>
        <w:tc>
          <w:tcPr>
            <w:tcW w:w="2057" w:type="dxa"/>
            <w:vMerge/>
          </w:tcPr>
          <w:p w:rsidR="00BD23A6" w:rsidRPr="00792B5E" w:rsidP="009413E6" w14:paraId="06D98F7A"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6361EB33" w14:textId="5E43B628">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Sykdom og palliativ omsorg</w:t>
            </w:r>
          </w:p>
        </w:tc>
        <w:tc>
          <w:tcPr>
            <w:tcW w:w="684" w:type="dxa"/>
          </w:tcPr>
          <w:p w:rsidR="00BD23A6" w:rsidRPr="00792B5E" w:rsidP="009413E6" w14:paraId="3E88DFF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2405CC4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0D7B3BD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Pr>
          <w:p w:rsidR="00BD23A6" w:rsidRPr="00792B5E" w:rsidP="009413E6" w14:paraId="639770C0" w14:textId="66AFFD56">
            <w:pPr>
              <w:spacing w:before="100" w:beforeAutospacing="1" w:after="100" w:afterAutospacing="1"/>
              <w:rPr>
                <w:rFonts w:ascii="Arial" w:hAnsi="Arial" w:cs="Arial"/>
                <w:sz w:val="16"/>
                <w:szCs w:val="16"/>
              </w:rPr>
            </w:pPr>
            <w:r>
              <w:rPr>
                <w:rFonts w:ascii="Arial" w:hAnsi="Arial" w:cs="Arial"/>
                <w:sz w:val="16"/>
                <w:szCs w:val="16"/>
              </w:rPr>
              <w:t>4</w:t>
            </w:r>
          </w:p>
        </w:tc>
      </w:tr>
      <w:tr w14:paraId="58F93036" w14:textId="43CD6F6F" w:rsidTr="00BD23A6">
        <w:tblPrEx>
          <w:tblW w:w="0" w:type="auto"/>
          <w:tblLook w:val="04A0"/>
        </w:tblPrEx>
        <w:tc>
          <w:tcPr>
            <w:tcW w:w="2057" w:type="dxa"/>
            <w:vMerge/>
          </w:tcPr>
          <w:p w:rsidR="00BD23A6" w:rsidRPr="00792B5E" w:rsidP="009413E6" w14:paraId="51DF4C5B"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7E8112C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Yrkesutøvelse og palliativt tjenestetilbud</w:t>
            </w:r>
          </w:p>
        </w:tc>
        <w:tc>
          <w:tcPr>
            <w:tcW w:w="684" w:type="dxa"/>
          </w:tcPr>
          <w:p w:rsidR="00BD23A6" w:rsidRPr="00792B5E" w:rsidP="009413E6" w14:paraId="38B94BD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379EFC6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BD23A6" w:rsidRPr="00792B5E" w:rsidP="009413E6" w14:paraId="6946B77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Pr>
          <w:p w:rsidR="00BD23A6" w:rsidRPr="00792B5E" w:rsidP="009413E6" w14:paraId="3B38CE90" w14:textId="0896C029">
            <w:pPr>
              <w:spacing w:before="100" w:beforeAutospacing="1" w:after="100" w:afterAutospacing="1"/>
              <w:rPr>
                <w:rFonts w:ascii="Arial" w:hAnsi="Arial" w:cs="Arial"/>
                <w:sz w:val="16"/>
                <w:szCs w:val="16"/>
              </w:rPr>
            </w:pPr>
            <w:r>
              <w:rPr>
                <w:rFonts w:ascii="Arial" w:hAnsi="Arial" w:cs="Arial"/>
                <w:sz w:val="16"/>
                <w:szCs w:val="16"/>
              </w:rPr>
              <w:t>4</w:t>
            </w:r>
          </w:p>
        </w:tc>
      </w:tr>
      <w:tr w14:paraId="6E5650AB" w14:textId="0D5950F8" w:rsidTr="00BD23A6">
        <w:tblPrEx>
          <w:tblW w:w="0" w:type="auto"/>
          <w:tblLook w:val="04A0"/>
        </w:tblPrEx>
        <w:tc>
          <w:tcPr>
            <w:tcW w:w="2057" w:type="dxa"/>
            <w:vMerge/>
          </w:tcPr>
          <w:p w:rsidR="00BD23A6" w:rsidRPr="00792B5E" w:rsidP="009413E6" w14:paraId="6ABB7B9B" w14:textId="77777777">
            <w:pPr>
              <w:spacing w:before="100" w:beforeAutospacing="1" w:after="100" w:afterAutospacing="1"/>
              <w:rPr>
                <w:rFonts w:ascii="Arial" w:eastAsia="Times New Roman" w:hAnsi="Arial" w:cs="Arial"/>
                <w:sz w:val="16"/>
                <w:szCs w:val="16"/>
                <w:lang w:eastAsia="nb-NO"/>
              </w:rPr>
            </w:pPr>
          </w:p>
        </w:tc>
        <w:tc>
          <w:tcPr>
            <w:tcW w:w="4681" w:type="dxa"/>
            <w:tcBorders>
              <w:bottom w:val="single" w:sz="4" w:space="0" w:color="auto"/>
            </w:tcBorders>
          </w:tcPr>
          <w:p w:rsidR="00BD23A6" w:rsidRPr="00792B5E" w:rsidP="009413E6" w14:paraId="3581CA0B" w14:textId="776C2708">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Praksis</w:t>
            </w:r>
            <w:r>
              <w:rPr>
                <w:rFonts w:ascii="Arial" w:eastAsia="Times New Roman" w:hAnsi="Arial" w:cs="Arial"/>
                <w:sz w:val="16"/>
                <w:szCs w:val="16"/>
                <w:lang w:eastAsia="nb-NO"/>
              </w:rPr>
              <w:t xml:space="preserve"> i palliasjon</w:t>
            </w:r>
          </w:p>
        </w:tc>
        <w:tc>
          <w:tcPr>
            <w:tcW w:w="684" w:type="dxa"/>
            <w:tcBorders>
              <w:bottom w:val="single" w:sz="4" w:space="0" w:color="auto"/>
            </w:tcBorders>
          </w:tcPr>
          <w:p w:rsidR="00BD23A6" w:rsidRPr="00792B5E" w:rsidP="009413E6" w14:paraId="4F30CE9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bottom w:val="single" w:sz="4" w:space="0" w:color="auto"/>
            </w:tcBorders>
          </w:tcPr>
          <w:p w:rsidR="00BD23A6" w:rsidRPr="00792B5E" w:rsidP="009413E6" w14:paraId="1E71E1A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bottom w:val="single" w:sz="4" w:space="0" w:color="auto"/>
            </w:tcBorders>
          </w:tcPr>
          <w:p w:rsidR="00BD23A6" w:rsidRPr="00792B5E" w:rsidP="009413E6" w14:paraId="11EA8E0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Borders>
              <w:bottom w:val="single" w:sz="4" w:space="0" w:color="auto"/>
            </w:tcBorders>
          </w:tcPr>
          <w:p w:rsidR="00BD23A6" w:rsidRPr="00792B5E" w:rsidP="009413E6" w14:paraId="3683E7BA" w14:textId="0B225199">
            <w:pPr>
              <w:spacing w:before="100" w:beforeAutospacing="1" w:after="100" w:afterAutospacing="1"/>
              <w:rPr>
                <w:rFonts w:ascii="Arial" w:hAnsi="Arial" w:cs="Arial"/>
                <w:sz w:val="16"/>
                <w:szCs w:val="16"/>
              </w:rPr>
            </w:pPr>
            <w:r>
              <w:rPr>
                <w:rFonts w:ascii="Arial" w:hAnsi="Arial" w:cs="Arial"/>
                <w:sz w:val="16"/>
                <w:szCs w:val="16"/>
              </w:rPr>
              <w:t>4</w:t>
            </w:r>
          </w:p>
        </w:tc>
      </w:tr>
      <w:tr w14:paraId="5C315D9A" w14:textId="7D5D95CB" w:rsidTr="00BD23A6">
        <w:tblPrEx>
          <w:tblW w:w="0" w:type="auto"/>
          <w:tblLook w:val="04A0"/>
        </w:tblPrEx>
        <w:tc>
          <w:tcPr>
            <w:tcW w:w="2057" w:type="dxa"/>
            <w:vMerge/>
          </w:tcPr>
          <w:p w:rsidR="00BD23A6" w:rsidRPr="00792B5E" w:rsidP="009413E6" w14:paraId="00619295" w14:textId="77777777">
            <w:pPr>
              <w:spacing w:before="100" w:beforeAutospacing="1" w:after="100" w:afterAutospacing="1"/>
              <w:rPr>
                <w:rFonts w:ascii="Arial" w:eastAsia="Times New Roman" w:hAnsi="Arial" w:cs="Arial"/>
                <w:sz w:val="16"/>
                <w:szCs w:val="16"/>
                <w:lang w:eastAsia="nb-NO"/>
              </w:rPr>
            </w:pPr>
          </w:p>
        </w:tc>
        <w:tc>
          <w:tcPr>
            <w:tcW w:w="4681" w:type="dxa"/>
            <w:tcBorders>
              <w:top w:val="single" w:sz="4" w:space="0" w:color="auto"/>
              <w:bottom w:val="single" w:sz="4" w:space="0" w:color="auto"/>
              <w:right w:val="single" w:sz="4" w:space="0" w:color="auto"/>
            </w:tcBorders>
          </w:tcPr>
          <w:p w:rsidR="00BD23A6" w:rsidRPr="00792B5E" w:rsidP="009413E6" w14:paraId="3A410551" w14:textId="39B3E37F">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Fordypning i palliasjon</w:t>
            </w:r>
          </w:p>
        </w:tc>
        <w:tc>
          <w:tcPr>
            <w:tcW w:w="684" w:type="dxa"/>
            <w:tcBorders>
              <w:top w:val="single" w:sz="4" w:space="0" w:color="auto"/>
              <w:left w:val="single" w:sz="4" w:space="0" w:color="auto"/>
              <w:bottom w:val="single" w:sz="4" w:space="0" w:color="auto"/>
              <w:right w:val="single" w:sz="4" w:space="0" w:color="auto"/>
            </w:tcBorders>
          </w:tcPr>
          <w:p w:rsidR="00BD23A6" w:rsidRPr="00792B5E" w:rsidP="009413E6" w14:paraId="6B75CE3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top w:val="single" w:sz="4" w:space="0" w:color="auto"/>
              <w:left w:val="single" w:sz="4" w:space="0" w:color="auto"/>
              <w:bottom w:val="single" w:sz="4" w:space="0" w:color="auto"/>
              <w:right w:val="single" w:sz="4" w:space="0" w:color="auto"/>
            </w:tcBorders>
          </w:tcPr>
          <w:p w:rsidR="00BD23A6" w:rsidRPr="00792B5E" w:rsidP="009413E6" w14:paraId="217406E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top w:val="single" w:sz="4" w:space="0" w:color="auto"/>
              <w:left w:val="single" w:sz="4" w:space="0" w:color="auto"/>
              <w:bottom w:val="single" w:sz="4" w:space="0" w:color="auto"/>
              <w:right w:val="single" w:sz="4" w:space="0" w:color="auto"/>
            </w:tcBorders>
          </w:tcPr>
          <w:p w:rsidR="00BD23A6" w:rsidRPr="00792B5E" w:rsidP="009413E6" w14:paraId="7B39319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Borders>
              <w:top w:val="single" w:sz="4" w:space="0" w:color="auto"/>
              <w:left w:val="single" w:sz="4" w:space="0" w:color="auto"/>
              <w:bottom w:val="single" w:sz="4" w:space="0" w:color="auto"/>
              <w:right w:val="single" w:sz="4" w:space="0" w:color="auto"/>
            </w:tcBorders>
          </w:tcPr>
          <w:p w:rsidR="00BD23A6" w:rsidRPr="00792B5E" w:rsidP="009413E6" w14:paraId="0A489B0A" w14:textId="452B6377">
            <w:pPr>
              <w:spacing w:before="100" w:beforeAutospacing="1" w:after="100" w:afterAutospacing="1"/>
              <w:rPr>
                <w:rFonts w:ascii="Arial" w:hAnsi="Arial" w:cs="Arial"/>
                <w:sz w:val="16"/>
                <w:szCs w:val="16"/>
              </w:rPr>
            </w:pPr>
            <w:r>
              <w:rPr>
                <w:rFonts w:ascii="Arial" w:hAnsi="Arial" w:cs="Arial"/>
                <w:sz w:val="16"/>
                <w:szCs w:val="16"/>
              </w:rPr>
              <w:t>4</w:t>
            </w:r>
          </w:p>
        </w:tc>
      </w:tr>
      <w:tr w14:paraId="408145EA" w14:textId="1E707FB7" w:rsidTr="00BD23A6">
        <w:tblPrEx>
          <w:tblW w:w="0" w:type="auto"/>
          <w:tblLook w:val="04A0"/>
        </w:tblPrEx>
        <w:trPr>
          <w:trHeight w:val="138"/>
        </w:trPr>
        <w:tc>
          <w:tcPr>
            <w:tcW w:w="2057" w:type="dxa"/>
            <w:vMerge w:val="restart"/>
            <w:tcBorders>
              <w:right w:val="single" w:sz="4" w:space="0" w:color="auto"/>
            </w:tcBorders>
            <w:shd w:val="clear" w:color="auto" w:fill="E7E6E6" w:themeFill="background2"/>
          </w:tcPr>
          <w:p w:rsidR="00BD23A6" w:rsidRPr="00792B5E" w:rsidP="009413E6" w14:paraId="6CE0C9A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Psykisk helsearbeid og rusarbeid</w:t>
            </w:r>
          </w:p>
        </w:tc>
        <w:tc>
          <w:tcPr>
            <w:tcW w:w="4681" w:type="dxa"/>
            <w:tcBorders>
              <w:top w:val="single" w:sz="4" w:space="0" w:color="auto"/>
              <w:left w:val="single" w:sz="4" w:space="0" w:color="auto"/>
              <w:bottom w:val="single" w:sz="4" w:space="0" w:color="auto"/>
              <w:right w:val="single" w:sz="4" w:space="0" w:color="auto"/>
            </w:tcBorders>
            <w:shd w:val="clear" w:color="auto" w:fill="E7E6E6" w:themeFill="background2"/>
          </w:tcPr>
          <w:p w:rsidR="00BD23A6" w:rsidRPr="00792B5E" w:rsidP="009413E6" w14:paraId="06A56E1B" w14:textId="0DADD6C4">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Etikk, samhandling og kommunikasjon</w:t>
            </w:r>
          </w:p>
        </w:tc>
        <w:tc>
          <w:tcPr>
            <w:tcW w:w="684" w:type="dxa"/>
            <w:tcBorders>
              <w:top w:val="single" w:sz="4" w:space="0" w:color="auto"/>
              <w:left w:val="single" w:sz="4" w:space="0" w:color="auto"/>
              <w:bottom w:val="single" w:sz="4" w:space="0" w:color="auto"/>
              <w:right w:val="single" w:sz="4" w:space="0" w:color="auto"/>
            </w:tcBorders>
            <w:shd w:val="clear" w:color="auto" w:fill="E7E6E6" w:themeFill="background2"/>
          </w:tcPr>
          <w:p w:rsidR="00BD23A6" w:rsidRPr="00792B5E" w:rsidP="009413E6" w14:paraId="137DB24A"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top w:val="single" w:sz="4" w:space="0" w:color="auto"/>
              <w:left w:val="single" w:sz="4" w:space="0" w:color="auto"/>
              <w:right w:val="single" w:sz="4" w:space="0" w:color="auto"/>
            </w:tcBorders>
            <w:shd w:val="clear" w:color="auto" w:fill="E7E6E6" w:themeFill="background2"/>
          </w:tcPr>
          <w:p w:rsidR="00BD23A6" w:rsidRPr="00792B5E" w:rsidP="009413E6" w14:paraId="582D885D" w14:textId="222D3E65">
            <w:pPr>
              <w:spacing w:beforeAutospacing="1" w:afterAutospacing="1"/>
              <w:rPr>
                <w:rFonts w:ascii="Arial" w:eastAsia="Times New Roman" w:hAnsi="Arial" w:cs="Arial"/>
                <w:sz w:val="16"/>
                <w:szCs w:val="16"/>
                <w:lang w:eastAsia="nb-NO"/>
              </w:rPr>
            </w:pPr>
          </w:p>
        </w:tc>
        <w:tc>
          <w:tcPr>
            <w:tcW w:w="558" w:type="dxa"/>
            <w:tcBorders>
              <w:top w:val="single" w:sz="4" w:space="0" w:color="auto"/>
              <w:left w:val="single" w:sz="4" w:space="0" w:color="auto"/>
              <w:right w:val="single" w:sz="4" w:space="0" w:color="auto"/>
            </w:tcBorders>
            <w:shd w:val="clear" w:color="auto" w:fill="E7E6E6" w:themeFill="background2"/>
          </w:tcPr>
          <w:p w:rsidR="00BD23A6" w:rsidRPr="00792B5E" w:rsidP="009413E6" w14:paraId="65D53C90" w14:textId="3CBF6A08">
            <w:pPr>
              <w:spacing w:beforeAutospacing="1" w:afterAutospacing="1"/>
              <w:rPr>
                <w:rFonts w:ascii="Arial" w:eastAsia="Times New Roman" w:hAnsi="Arial" w:cs="Arial"/>
                <w:sz w:val="16"/>
                <w:szCs w:val="16"/>
                <w:lang w:eastAsia="nb-NO"/>
              </w:rPr>
            </w:pPr>
          </w:p>
        </w:tc>
        <w:tc>
          <w:tcPr>
            <w:tcW w:w="523" w:type="dxa"/>
            <w:tcBorders>
              <w:top w:val="single" w:sz="4" w:space="0" w:color="auto"/>
              <w:left w:val="single" w:sz="4" w:space="0" w:color="auto"/>
              <w:right w:val="single" w:sz="4" w:space="0" w:color="auto"/>
            </w:tcBorders>
            <w:shd w:val="clear" w:color="auto" w:fill="E7E6E6" w:themeFill="background2"/>
          </w:tcPr>
          <w:p w:rsidR="00BD23A6" w:rsidRPr="00792B5E" w:rsidP="009413E6" w14:paraId="5CE041FB" w14:textId="41E5A665">
            <w:pPr>
              <w:spacing w:beforeAutospacing="1" w:afterAutospacing="1"/>
              <w:rPr>
                <w:rFonts w:ascii="Arial" w:hAnsi="Arial" w:cs="Arial"/>
                <w:sz w:val="16"/>
                <w:szCs w:val="16"/>
              </w:rPr>
            </w:pPr>
            <w:r>
              <w:rPr>
                <w:rFonts w:ascii="Arial" w:hAnsi="Arial" w:cs="Arial"/>
                <w:sz w:val="16"/>
                <w:szCs w:val="16"/>
              </w:rPr>
              <w:t>2</w:t>
            </w:r>
          </w:p>
        </w:tc>
      </w:tr>
      <w:tr w14:paraId="3DAE3E4E" w14:textId="2250245C" w:rsidTr="00BD23A6">
        <w:tblPrEx>
          <w:tblW w:w="0" w:type="auto"/>
          <w:tblLook w:val="04A0"/>
        </w:tblPrEx>
        <w:tc>
          <w:tcPr>
            <w:tcW w:w="2057" w:type="dxa"/>
            <w:vMerge/>
          </w:tcPr>
          <w:p w:rsidR="00BD23A6" w:rsidRPr="00792B5E" w:rsidP="009413E6" w14:paraId="3A640789" w14:textId="77777777">
            <w:pPr>
              <w:spacing w:before="100" w:beforeAutospacing="1" w:after="100" w:afterAutospacing="1"/>
              <w:rPr>
                <w:rFonts w:ascii="Arial" w:eastAsia="Times New Roman" w:hAnsi="Arial" w:cs="Arial"/>
                <w:sz w:val="16"/>
                <w:szCs w:val="16"/>
                <w:lang w:eastAsia="nb-NO"/>
              </w:rPr>
            </w:pPr>
          </w:p>
        </w:tc>
        <w:tc>
          <w:tcPr>
            <w:tcW w:w="4681" w:type="dxa"/>
            <w:tcBorders>
              <w:top w:val="single" w:sz="4" w:space="0" w:color="auto"/>
              <w:left w:val="single" w:sz="4" w:space="0" w:color="auto"/>
              <w:bottom w:val="single" w:sz="4" w:space="0" w:color="auto"/>
              <w:right w:val="single" w:sz="4" w:space="0" w:color="auto"/>
            </w:tcBorders>
            <w:shd w:val="clear" w:color="auto" w:fill="E7E6E6" w:themeFill="background2"/>
          </w:tcPr>
          <w:p w:rsidR="00BD23A6" w:rsidRPr="00792B5E" w:rsidP="009413E6" w14:paraId="2A81F15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Helsefremmende og forebyggende arbeid</w:t>
            </w:r>
          </w:p>
        </w:tc>
        <w:tc>
          <w:tcPr>
            <w:tcW w:w="684" w:type="dxa"/>
            <w:tcBorders>
              <w:top w:val="single" w:sz="4" w:space="0" w:color="auto"/>
              <w:left w:val="single" w:sz="4" w:space="0" w:color="auto"/>
              <w:bottom w:val="single" w:sz="4" w:space="0" w:color="auto"/>
              <w:right w:val="single" w:sz="4" w:space="0" w:color="auto"/>
            </w:tcBorders>
            <w:shd w:val="clear" w:color="auto" w:fill="E7E6E6" w:themeFill="background2"/>
          </w:tcPr>
          <w:p w:rsidR="00BD23A6" w:rsidRPr="00792B5E" w:rsidP="009413E6" w14:paraId="56140632"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E7E6E6" w:themeFill="background2"/>
          </w:tcPr>
          <w:p w:rsidR="00BD23A6" w:rsidRPr="00792B5E" w:rsidP="009413E6" w14:paraId="593E8E78"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E7E6E6" w:themeFill="background2"/>
          </w:tcPr>
          <w:p w:rsidR="00BD23A6" w:rsidRPr="00792B5E" w:rsidP="009413E6" w14:paraId="4FEC776C"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Borders>
              <w:left w:val="single" w:sz="4" w:space="0" w:color="auto"/>
              <w:right w:val="single" w:sz="4" w:space="0" w:color="auto"/>
            </w:tcBorders>
            <w:shd w:val="clear" w:color="auto" w:fill="E7E6E6" w:themeFill="background2"/>
          </w:tcPr>
          <w:p w:rsidR="00BD23A6" w:rsidRPr="00792B5E" w:rsidP="009413E6" w14:paraId="778F9FA8" w14:textId="1653775F">
            <w:pPr>
              <w:spacing w:beforeAutospacing="1" w:afterAutospacing="1"/>
              <w:rPr>
                <w:rFonts w:ascii="Arial" w:hAnsi="Arial" w:cs="Arial"/>
                <w:sz w:val="16"/>
                <w:szCs w:val="16"/>
              </w:rPr>
            </w:pPr>
            <w:r>
              <w:rPr>
                <w:rFonts w:ascii="Arial" w:hAnsi="Arial" w:cs="Arial"/>
                <w:sz w:val="16"/>
                <w:szCs w:val="16"/>
              </w:rPr>
              <w:t>4</w:t>
            </w:r>
          </w:p>
        </w:tc>
      </w:tr>
      <w:tr w14:paraId="45C85248" w14:textId="5BECDFBF" w:rsidTr="00BD23A6">
        <w:tblPrEx>
          <w:tblW w:w="0" w:type="auto"/>
          <w:tblLook w:val="04A0"/>
        </w:tblPrEx>
        <w:tc>
          <w:tcPr>
            <w:tcW w:w="2057" w:type="dxa"/>
            <w:vMerge/>
          </w:tcPr>
          <w:p w:rsidR="00BD23A6" w:rsidRPr="00792B5E" w:rsidP="009413E6" w14:paraId="60990888" w14:textId="77777777">
            <w:pPr>
              <w:spacing w:before="100" w:beforeAutospacing="1" w:after="100" w:afterAutospacing="1"/>
              <w:rPr>
                <w:rFonts w:ascii="Arial" w:eastAsia="Times New Roman" w:hAnsi="Arial" w:cs="Arial"/>
                <w:sz w:val="16"/>
                <w:szCs w:val="16"/>
                <w:lang w:eastAsia="nb-NO"/>
              </w:rPr>
            </w:pPr>
          </w:p>
        </w:tc>
        <w:tc>
          <w:tcPr>
            <w:tcW w:w="4681" w:type="dxa"/>
            <w:tcBorders>
              <w:top w:val="single" w:sz="4" w:space="0" w:color="auto"/>
              <w:left w:val="single" w:sz="4" w:space="0" w:color="auto"/>
            </w:tcBorders>
            <w:shd w:val="clear" w:color="auto" w:fill="E7E6E6" w:themeFill="background2"/>
          </w:tcPr>
          <w:p w:rsidR="00BD23A6" w:rsidRPr="00792B5E" w:rsidP="009413E6" w14:paraId="69E92D3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Fagspesifikk kunnskap om brukergruppene</w:t>
            </w:r>
          </w:p>
        </w:tc>
        <w:tc>
          <w:tcPr>
            <w:tcW w:w="684" w:type="dxa"/>
            <w:tcBorders>
              <w:top w:val="single" w:sz="4" w:space="0" w:color="auto"/>
              <w:right w:val="single" w:sz="4" w:space="0" w:color="auto"/>
            </w:tcBorders>
            <w:shd w:val="clear" w:color="auto" w:fill="E7E6E6" w:themeFill="background2"/>
          </w:tcPr>
          <w:p w:rsidR="00BD23A6" w:rsidRPr="00792B5E" w:rsidP="009413E6" w14:paraId="3178485C"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E7E6E6" w:themeFill="background2"/>
          </w:tcPr>
          <w:p w:rsidR="00BD23A6" w:rsidRPr="00792B5E" w:rsidP="009413E6" w14:paraId="6E7CBFCB"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E7E6E6" w:themeFill="background2"/>
          </w:tcPr>
          <w:p w:rsidR="00BD23A6" w:rsidRPr="00792B5E" w:rsidP="009413E6" w14:paraId="42D6CECC"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Borders>
              <w:left w:val="single" w:sz="4" w:space="0" w:color="auto"/>
              <w:right w:val="single" w:sz="4" w:space="0" w:color="auto"/>
            </w:tcBorders>
            <w:shd w:val="clear" w:color="auto" w:fill="E7E6E6" w:themeFill="background2"/>
          </w:tcPr>
          <w:p w:rsidR="00BD23A6" w:rsidRPr="00792B5E" w:rsidP="009413E6" w14:paraId="29509BFF" w14:textId="1B172F69">
            <w:pPr>
              <w:spacing w:beforeAutospacing="1" w:afterAutospacing="1"/>
              <w:rPr>
                <w:rFonts w:ascii="Arial" w:hAnsi="Arial" w:cs="Arial"/>
                <w:sz w:val="16"/>
                <w:szCs w:val="16"/>
              </w:rPr>
            </w:pPr>
            <w:r>
              <w:rPr>
                <w:rFonts w:ascii="Arial" w:hAnsi="Arial" w:cs="Arial"/>
                <w:sz w:val="16"/>
                <w:szCs w:val="16"/>
              </w:rPr>
              <w:t>4</w:t>
            </w:r>
          </w:p>
        </w:tc>
      </w:tr>
      <w:tr w14:paraId="68E18AA5" w14:textId="147D57E9" w:rsidTr="00BD23A6">
        <w:tblPrEx>
          <w:tblW w:w="0" w:type="auto"/>
          <w:tblLook w:val="04A0"/>
        </w:tblPrEx>
        <w:tc>
          <w:tcPr>
            <w:tcW w:w="2057" w:type="dxa"/>
            <w:vMerge/>
          </w:tcPr>
          <w:p w:rsidR="00BD23A6" w:rsidRPr="00792B5E" w:rsidP="009413E6" w14:paraId="31097CC2" w14:textId="77777777">
            <w:pPr>
              <w:spacing w:before="100" w:beforeAutospacing="1" w:after="100" w:afterAutospacing="1"/>
              <w:rPr>
                <w:rFonts w:ascii="Arial" w:eastAsia="Times New Roman" w:hAnsi="Arial" w:cs="Arial"/>
                <w:sz w:val="16"/>
                <w:szCs w:val="16"/>
                <w:lang w:eastAsia="nb-NO"/>
              </w:rPr>
            </w:pPr>
          </w:p>
        </w:tc>
        <w:tc>
          <w:tcPr>
            <w:tcW w:w="4681" w:type="dxa"/>
            <w:tcBorders>
              <w:left w:val="single" w:sz="4" w:space="0" w:color="auto"/>
            </w:tcBorders>
            <w:shd w:val="clear" w:color="auto" w:fill="E7E6E6" w:themeFill="background2"/>
          </w:tcPr>
          <w:p w:rsidR="00BD23A6" w:rsidRPr="00792B5E" w:rsidP="009413E6" w14:paraId="5403E7D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Behandlingstiltak, oppfølging og koordinering</w:t>
            </w:r>
          </w:p>
        </w:tc>
        <w:tc>
          <w:tcPr>
            <w:tcW w:w="684" w:type="dxa"/>
            <w:tcBorders>
              <w:right w:val="single" w:sz="4" w:space="0" w:color="auto"/>
            </w:tcBorders>
            <w:shd w:val="clear" w:color="auto" w:fill="E7E6E6" w:themeFill="background2"/>
          </w:tcPr>
          <w:p w:rsidR="00BD23A6" w:rsidRPr="00792B5E" w:rsidP="009413E6" w14:paraId="34E1A98D"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E7E6E6" w:themeFill="background2"/>
          </w:tcPr>
          <w:p w:rsidR="00BD23A6" w:rsidRPr="00792B5E" w:rsidP="009413E6" w14:paraId="50325186"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E7E6E6" w:themeFill="background2"/>
          </w:tcPr>
          <w:p w:rsidR="00BD23A6" w:rsidRPr="00792B5E" w:rsidP="009413E6" w14:paraId="356E7093"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Borders>
              <w:left w:val="single" w:sz="4" w:space="0" w:color="auto"/>
              <w:right w:val="single" w:sz="4" w:space="0" w:color="auto"/>
            </w:tcBorders>
            <w:shd w:val="clear" w:color="auto" w:fill="E7E6E6" w:themeFill="background2"/>
          </w:tcPr>
          <w:p w:rsidR="00BD23A6" w:rsidRPr="00792B5E" w:rsidP="009413E6" w14:paraId="27A24A0E" w14:textId="638295F3">
            <w:pPr>
              <w:spacing w:beforeAutospacing="1" w:afterAutospacing="1"/>
              <w:rPr>
                <w:rFonts w:ascii="Arial" w:hAnsi="Arial" w:cs="Arial"/>
                <w:sz w:val="16"/>
                <w:szCs w:val="16"/>
              </w:rPr>
            </w:pPr>
            <w:r>
              <w:rPr>
                <w:rFonts w:ascii="Arial" w:hAnsi="Arial" w:cs="Arial"/>
                <w:sz w:val="16"/>
                <w:szCs w:val="16"/>
              </w:rPr>
              <w:t>4</w:t>
            </w:r>
          </w:p>
        </w:tc>
      </w:tr>
      <w:tr w14:paraId="3DF089B5" w14:textId="17FFCEB5" w:rsidTr="00BD23A6">
        <w:tblPrEx>
          <w:tblW w:w="0" w:type="auto"/>
          <w:tblLook w:val="04A0"/>
        </w:tblPrEx>
        <w:tc>
          <w:tcPr>
            <w:tcW w:w="2057" w:type="dxa"/>
            <w:vMerge/>
          </w:tcPr>
          <w:p w:rsidR="00BD23A6" w:rsidRPr="00792B5E" w:rsidP="009413E6" w14:paraId="2F90D494" w14:textId="77777777">
            <w:pPr>
              <w:spacing w:before="100" w:beforeAutospacing="1" w:after="100" w:afterAutospacing="1"/>
              <w:rPr>
                <w:rFonts w:ascii="Arial" w:eastAsia="Times New Roman" w:hAnsi="Arial" w:cs="Arial"/>
                <w:sz w:val="16"/>
                <w:szCs w:val="16"/>
                <w:lang w:eastAsia="nb-NO"/>
              </w:rPr>
            </w:pPr>
          </w:p>
        </w:tc>
        <w:tc>
          <w:tcPr>
            <w:tcW w:w="4681" w:type="dxa"/>
            <w:tcBorders>
              <w:left w:val="single" w:sz="4" w:space="0" w:color="auto"/>
            </w:tcBorders>
            <w:shd w:val="clear" w:color="auto" w:fill="E7E6E6" w:themeFill="background2"/>
          </w:tcPr>
          <w:p w:rsidR="00BD23A6" w:rsidRPr="00792B5E" w:rsidP="009413E6" w14:paraId="6237F62C" w14:textId="4B3136E1">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Praksis</w:t>
            </w:r>
            <w:r>
              <w:rPr>
                <w:rFonts w:ascii="Arial" w:eastAsia="Times New Roman" w:hAnsi="Arial" w:cs="Arial"/>
                <w:sz w:val="16"/>
                <w:szCs w:val="16"/>
                <w:lang w:eastAsia="nb-NO"/>
              </w:rPr>
              <w:t xml:space="preserve"> i psykisk helsearbeid og rusarbeid</w:t>
            </w:r>
          </w:p>
        </w:tc>
        <w:tc>
          <w:tcPr>
            <w:tcW w:w="684" w:type="dxa"/>
            <w:tcBorders>
              <w:right w:val="single" w:sz="4" w:space="0" w:color="auto"/>
            </w:tcBorders>
            <w:shd w:val="clear" w:color="auto" w:fill="E7E6E6" w:themeFill="background2"/>
          </w:tcPr>
          <w:p w:rsidR="00BD23A6" w:rsidRPr="00792B5E" w:rsidP="009413E6" w14:paraId="17EBEFF8"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E7E6E6" w:themeFill="background2"/>
          </w:tcPr>
          <w:p w:rsidR="00BD23A6" w:rsidRPr="00792B5E" w:rsidP="009413E6" w14:paraId="5161CBD8"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E7E6E6" w:themeFill="background2"/>
          </w:tcPr>
          <w:p w:rsidR="00BD23A6" w:rsidRPr="00792B5E" w:rsidP="009413E6" w14:paraId="2FD5F3A3"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Borders>
              <w:left w:val="single" w:sz="4" w:space="0" w:color="auto"/>
              <w:right w:val="single" w:sz="4" w:space="0" w:color="auto"/>
            </w:tcBorders>
            <w:shd w:val="clear" w:color="auto" w:fill="E7E6E6" w:themeFill="background2"/>
          </w:tcPr>
          <w:p w:rsidR="00BD23A6" w:rsidRPr="00792B5E" w:rsidP="009413E6" w14:paraId="4BA9C481" w14:textId="3A133CFD">
            <w:pPr>
              <w:spacing w:beforeAutospacing="1" w:afterAutospacing="1"/>
              <w:rPr>
                <w:rFonts w:ascii="Arial" w:hAnsi="Arial" w:cs="Arial"/>
                <w:sz w:val="16"/>
                <w:szCs w:val="16"/>
              </w:rPr>
            </w:pPr>
            <w:r>
              <w:rPr>
                <w:rFonts w:ascii="Arial" w:hAnsi="Arial" w:cs="Arial"/>
                <w:sz w:val="16"/>
                <w:szCs w:val="16"/>
              </w:rPr>
              <w:t>4</w:t>
            </w:r>
          </w:p>
        </w:tc>
      </w:tr>
      <w:tr w14:paraId="3E519E86" w14:textId="4AE45F08" w:rsidTr="00BD23A6">
        <w:tblPrEx>
          <w:tblW w:w="0" w:type="auto"/>
          <w:tblLook w:val="04A0"/>
        </w:tblPrEx>
        <w:tc>
          <w:tcPr>
            <w:tcW w:w="2057" w:type="dxa"/>
            <w:vMerge/>
          </w:tcPr>
          <w:p w:rsidR="00BD23A6" w:rsidRPr="00792B5E" w:rsidP="009413E6" w14:paraId="4FDFC842" w14:textId="77777777">
            <w:pPr>
              <w:spacing w:before="100" w:beforeAutospacing="1" w:after="100" w:afterAutospacing="1"/>
              <w:rPr>
                <w:rFonts w:ascii="Arial" w:eastAsia="Times New Roman" w:hAnsi="Arial" w:cs="Arial"/>
                <w:sz w:val="16"/>
                <w:szCs w:val="16"/>
                <w:lang w:eastAsia="nb-NO"/>
              </w:rPr>
            </w:pPr>
          </w:p>
        </w:tc>
        <w:tc>
          <w:tcPr>
            <w:tcW w:w="4681" w:type="dxa"/>
            <w:tcBorders>
              <w:left w:val="single" w:sz="4" w:space="0" w:color="auto"/>
            </w:tcBorders>
            <w:shd w:val="clear" w:color="auto" w:fill="E7E6E6" w:themeFill="background2"/>
          </w:tcPr>
          <w:p w:rsidR="00BD23A6" w:rsidRPr="00792B5E" w:rsidP="009413E6" w14:paraId="57126E35" w14:textId="4E440595">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 xml:space="preserve">Fordypning i psykisk helsearbeid og </w:t>
            </w:r>
            <w:r>
              <w:rPr>
                <w:rFonts w:ascii="Arial" w:eastAsia="Times New Roman" w:hAnsi="Arial" w:cs="Arial"/>
                <w:sz w:val="16"/>
                <w:szCs w:val="16"/>
                <w:lang w:eastAsia="nb-NO"/>
              </w:rPr>
              <w:t>rusarbeid</w:t>
            </w:r>
          </w:p>
        </w:tc>
        <w:tc>
          <w:tcPr>
            <w:tcW w:w="684" w:type="dxa"/>
            <w:tcBorders>
              <w:right w:val="single" w:sz="4" w:space="0" w:color="auto"/>
            </w:tcBorders>
            <w:shd w:val="clear" w:color="auto" w:fill="E7E6E6" w:themeFill="background2"/>
          </w:tcPr>
          <w:p w:rsidR="00BD23A6" w:rsidRPr="00792B5E" w:rsidP="009413E6" w14:paraId="791AC61C"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E7E6E6" w:themeFill="background2"/>
          </w:tcPr>
          <w:p w:rsidR="00BD23A6" w:rsidRPr="00792B5E" w:rsidP="009413E6" w14:paraId="132F1EBB"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E7E6E6" w:themeFill="background2"/>
          </w:tcPr>
          <w:p w:rsidR="00BD23A6" w:rsidRPr="00792B5E" w:rsidP="009413E6" w14:paraId="11BA9778"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Borders>
              <w:left w:val="single" w:sz="4" w:space="0" w:color="auto"/>
              <w:right w:val="single" w:sz="4" w:space="0" w:color="auto"/>
            </w:tcBorders>
            <w:shd w:val="clear" w:color="auto" w:fill="E7E6E6" w:themeFill="background2"/>
          </w:tcPr>
          <w:p w:rsidR="00BD23A6" w:rsidRPr="00792B5E" w:rsidP="009413E6" w14:paraId="361E8B66" w14:textId="2296FCCC">
            <w:pPr>
              <w:spacing w:beforeAutospacing="1" w:afterAutospacing="1"/>
              <w:rPr>
                <w:rFonts w:ascii="Arial" w:hAnsi="Arial" w:cs="Arial"/>
                <w:sz w:val="16"/>
                <w:szCs w:val="16"/>
              </w:rPr>
            </w:pPr>
            <w:r>
              <w:rPr>
                <w:rFonts w:ascii="Arial" w:hAnsi="Arial" w:cs="Arial"/>
                <w:sz w:val="16"/>
                <w:szCs w:val="16"/>
              </w:rPr>
              <w:t>4</w:t>
            </w:r>
          </w:p>
        </w:tc>
      </w:tr>
      <w:tr w14:paraId="44BC57EE" w14:textId="4CD6AB8F" w:rsidTr="00BD23A6">
        <w:tblPrEx>
          <w:tblW w:w="0" w:type="auto"/>
          <w:tblLook w:val="04A0"/>
        </w:tblPrEx>
        <w:tc>
          <w:tcPr>
            <w:tcW w:w="2057" w:type="dxa"/>
            <w:vMerge w:val="restart"/>
          </w:tcPr>
          <w:p w:rsidR="00BD23A6" w:rsidRPr="00792B5E" w:rsidP="009413E6" w14:paraId="5C3B62E7" w14:textId="77777777">
            <w:pPr>
              <w:spacing w:before="100" w:beforeAutospacing="1" w:after="100" w:afterAutospacing="1"/>
              <w:rPr>
                <w:rFonts w:ascii="Arial" w:eastAsia="Times New Roman" w:hAnsi="Arial" w:cs="Arial"/>
                <w:sz w:val="16"/>
                <w:szCs w:val="16"/>
                <w:lang w:eastAsia="nb-NO"/>
              </w:rPr>
            </w:pPr>
            <w:r w:rsidRPr="009831A0">
              <w:rPr>
                <w:rFonts w:ascii="Arial" w:eastAsia="Times New Roman" w:hAnsi="Arial" w:cs="Arial"/>
                <w:sz w:val="16"/>
                <w:szCs w:val="16"/>
                <w:lang w:eastAsia="nb-NO"/>
              </w:rPr>
              <w:t>Observasjons- og vurderingskompetanse</w:t>
            </w:r>
          </w:p>
        </w:tc>
        <w:tc>
          <w:tcPr>
            <w:tcW w:w="4681" w:type="dxa"/>
          </w:tcPr>
          <w:p w:rsidR="00BD23A6" w:rsidRPr="00792B5E" w:rsidP="009413E6" w14:paraId="6D4E2B28" w14:textId="6139AA0F">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Etikk, samhandling og kommunikasjon</w:t>
            </w:r>
          </w:p>
        </w:tc>
        <w:tc>
          <w:tcPr>
            <w:tcW w:w="684" w:type="dxa"/>
            <w:tcBorders>
              <w:right w:val="single" w:sz="4" w:space="0" w:color="auto"/>
            </w:tcBorders>
            <w:shd w:val="clear" w:color="auto" w:fill="auto"/>
          </w:tcPr>
          <w:p w:rsidR="00BD23A6" w:rsidRPr="00792B5E" w:rsidP="009413E6" w14:paraId="6ADA854E"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auto"/>
          </w:tcPr>
          <w:p w:rsidR="00BD23A6" w:rsidRPr="00792B5E" w:rsidP="009413E6" w14:paraId="5C38F134"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auto"/>
          </w:tcPr>
          <w:p w:rsidR="00BD23A6" w:rsidRPr="00792B5E" w:rsidP="009413E6" w14:paraId="0F8A3913"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Borders>
              <w:left w:val="single" w:sz="4" w:space="0" w:color="auto"/>
              <w:right w:val="single" w:sz="4" w:space="0" w:color="auto"/>
            </w:tcBorders>
          </w:tcPr>
          <w:p w:rsidR="00BD23A6" w:rsidRPr="00792B5E" w:rsidP="009413E6" w14:paraId="62806F2E" w14:textId="77777777">
            <w:pPr>
              <w:spacing w:beforeAutospacing="1" w:afterAutospacing="1"/>
              <w:rPr>
                <w:rFonts w:ascii="Arial" w:hAnsi="Arial" w:cs="Arial"/>
                <w:sz w:val="16"/>
                <w:szCs w:val="16"/>
              </w:rPr>
            </w:pPr>
          </w:p>
        </w:tc>
      </w:tr>
      <w:tr w14:paraId="521F2936" w14:textId="74361691" w:rsidTr="00BD23A6">
        <w:tblPrEx>
          <w:tblW w:w="0" w:type="auto"/>
          <w:tblLook w:val="04A0"/>
        </w:tblPrEx>
        <w:tc>
          <w:tcPr>
            <w:tcW w:w="2057" w:type="dxa"/>
            <w:vMerge/>
          </w:tcPr>
          <w:p w:rsidR="00BD23A6" w:rsidRPr="00792B5E" w:rsidP="009413E6" w14:paraId="088630FD"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1F12002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Helsefremmende og forebyggende arbeid ved somatisk sykdom</w:t>
            </w:r>
          </w:p>
        </w:tc>
        <w:tc>
          <w:tcPr>
            <w:tcW w:w="684" w:type="dxa"/>
            <w:tcBorders>
              <w:right w:val="single" w:sz="4" w:space="0" w:color="auto"/>
            </w:tcBorders>
            <w:shd w:val="clear" w:color="auto" w:fill="auto"/>
          </w:tcPr>
          <w:p w:rsidR="00BD23A6" w:rsidRPr="00792B5E" w:rsidP="009413E6" w14:paraId="109B9788" w14:textId="47D658AC">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r>
              <w:rPr>
                <w:rFonts w:ascii="Arial" w:eastAsia="Times New Roman" w:hAnsi="Arial" w:cs="Arial"/>
                <w:sz w:val="16"/>
                <w:szCs w:val="16"/>
                <w:lang w:eastAsia="nb-NO"/>
              </w:rPr>
              <w:t xml:space="preserve"> (SVK)</w:t>
            </w:r>
          </w:p>
        </w:tc>
        <w:tc>
          <w:tcPr>
            <w:tcW w:w="558" w:type="dxa"/>
            <w:tcBorders>
              <w:left w:val="single" w:sz="4" w:space="0" w:color="auto"/>
              <w:right w:val="single" w:sz="4" w:space="0" w:color="auto"/>
            </w:tcBorders>
            <w:shd w:val="clear" w:color="auto" w:fill="auto"/>
          </w:tcPr>
          <w:p w:rsidR="00BD23A6" w:rsidRPr="00792B5E" w:rsidP="009413E6" w14:paraId="3C10EFF5" w14:textId="05149601">
            <w:pPr>
              <w:spacing w:beforeAutospacing="1" w:afterAutospacing="1"/>
              <w:rPr>
                <w:rFonts w:ascii="Arial" w:eastAsia="Times New Roman" w:hAnsi="Arial" w:cs="Arial"/>
                <w:sz w:val="16"/>
                <w:szCs w:val="16"/>
                <w:lang w:eastAsia="nb-NO"/>
              </w:rPr>
            </w:pPr>
          </w:p>
        </w:tc>
        <w:tc>
          <w:tcPr>
            <w:tcW w:w="558" w:type="dxa"/>
            <w:tcBorders>
              <w:left w:val="single" w:sz="4" w:space="0" w:color="auto"/>
              <w:right w:val="single" w:sz="4" w:space="0" w:color="auto"/>
            </w:tcBorders>
            <w:shd w:val="clear" w:color="auto" w:fill="auto"/>
          </w:tcPr>
          <w:p w:rsidR="00BD23A6" w:rsidRPr="00792B5E" w:rsidP="009413E6" w14:paraId="70D262A4" w14:textId="71DB9A6E">
            <w:pPr>
              <w:spacing w:beforeAutospacing="1" w:afterAutospacing="1"/>
              <w:rPr>
                <w:rFonts w:ascii="Arial" w:eastAsia="Times New Roman" w:hAnsi="Arial" w:cs="Arial"/>
                <w:sz w:val="16"/>
                <w:szCs w:val="16"/>
                <w:lang w:eastAsia="nb-NO"/>
              </w:rPr>
            </w:pPr>
          </w:p>
        </w:tc>
        <w:tc>
          <w:tcPr>
            <w:tcW w:w="523" w:type="dxa"/>
            <w:tcBorders>
              <w:left w:val="single" w:sz="4" w:space="0" w:color="auto"/>
              <w:right w:val="single" w:sz="4" w:space="0" w:color="auto"/>
            </w:tcBorders>
          </w:tcPr>
          <w:p w:rsidR="00BD23A6" w:rsidRPr="00792B5E" w:rsidP="009413E6" w14:paraId="5A0CB73A" w14:textId="01CB5DD6">
            <w:pPr>
              <w:spacing w:beforeAutospacing="1" w:afterAutospacing="1"/>
              <w:rPr>
                <w:rFonts w:ascii="Arial" w:hAnsi="Arial" w:cs="Arial"/>
                <w:sz w:val="16"/>
                <w:szCs w:val="16"/>
              </w:rPr>
            </w:pPr>
            <w:r>
              <w:rPr>
                <w:rFonts w:ascii="Arial" w:hAnsi="Arial" w:cs="Arial"/>
                <w:sz w:val="16"/>
                <w:szCs w:val="16"/>
              </w:rPr>
              <w:t>2</w:t>
            </w:r>
          </w:p>
        </w:tc>
      </w:tr>
      <w:tr w14:paraId="6BD3BD2A" w14:textId="34DE2455" w:rsidTr="00BD23A6">
        <w:tblPrEx>
          <w:tblW w:w="0" w:type="auto"/>
          <w:tblLook w:val="04A0"/>
        </w:tblPrEx>
        <w:tc>
          <w:tcPr>
            <w:tcW w:w="2057" w:type="dxa"/>
            <w:vMerge/>
          </w:tcPr>
          <w:p w:rsidR="00BD23A6" w:rsidRPr="00792B5E" w:rsidP="009413E6" w14:paraId="107CCB5F"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1E92AB51" w14:textId="04A61000">
            <w:pPr>
              <w:spacing w:before="100" w:beforeAutospacing="1" w:after="100" w:afterAutospacing="1"/>
              <w:rPr>
                <w:rFonts w:ascii="Arial" w:eastAsia="Times New Roman" w:hAnsi="Arial" w:cs="Arial"/>
                <w:sz w:val="16"/>
                <w:szCs w:val="16"/>
                <w:lang w:eastAsia="nb-NO"/>
              </w:rPr>
            </w:pPr>
            <w:r w:rsidRPr="00BD23A6">
              <w:rPr>
                <w:rFonts w:ascii="Arial" w:eastAsia="Times New Roman" w:hAnsi="Arial" w:cs="Arial"/>
                <w:sz w:val="16"/>
                <w:szCs w:val="16"/>
                <w:lang w:eastAsia="nb-NO"/>
              </w:rPr>
              <w:t>Tidlig oppdagelse av forverret somatisk helsetilstand</w:t>
            </w:r>
          </w:p>
        </w:tc>
        <w:tc>
          <w:tcPr>
            <w:tcW w:w="684" w:type="dxa"/>
            <w:tcBorders>
              <w:right w:val="single" w:sz="4" w:space="0" w:color="auto"/>
            </w:tcBorders>
            <w:shd w:val="clear" w:color="auto" w:fill="auto"/>
          </w:tcPr>
          <w:p w:rsidR="00BD23A6" w:rsidRPr="00792B5E" w:rsidP="009413E6" w14:paraId="7BC317EA" w14:textId="3F810F6B">
            <w:pPr>
              <w:spacing w:beforeAutospacing="1" w:afterAutospacing="1"/>
              <w:rPr>
                <w:rFonts w:ascii="Arial" w:eastAsia="Times New Roman" w:hAnsi="Arial" w:cs="Arial"/>
                <w:sz w:val="16"/>
                <w:szCs w:val="16"/>
                <w:lang w:eastAsia="nb-NO"/>
              </w:rPr>
            </w:pPr>
            <w:r>
              <w:rPr>
                <w:rFonts w:ascii="Arial" w:eastAsia="Times New Roman" w:hAnsi="Arial" w:cs="Arial"/>
                <w:sz w:val="16"/>
                <w:szCs w:val="16"/>
                <w:lang w:eastAsia="nb-NO"/>
              </w:rPr>
              <w:t>-</w:t>
            </w:r>
          </w:p>
        </w:tc>
        <w:tc>
          <w:tcPr>
            <w:tcW w:w="558" w:type="dxa"/>
            <w:tcBorders>
              <w:left w:val="single" w:sz="4" w:space="0" w:color="auto"/>
              <w:right w:val="single" w:sz="4" w:space="0" w:color="auto"/>
            </w:tcBorders>
            <w:shd w:val="clear" w:color="auto" w:fill="auto"/>
          </w:tcPr>
          <w:p w:rsidR="00BD23A6" w:rsidRPr="00792B5E" w:rsidP="009413E6" w14:paraId="067975E1"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auto"/>
          </w:tcPr>
          <w:p w:rsidR="00BD23A6" w:rsidRPr="00792B5E" w:rsidP="009413E6" w14:paraId="7CABF49A"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Borders>
              <w:left w:val="single" w:sz="4" w:space="0" w:color="auto"/>
              <w:right w:val="single" w:sz="4" w:space="0" w:color="auto"/>
            </w:tcBorders>
          </w:tcPr>
          <w:p w:rsidR="00BD23A6" w:rsidRPr="00792B5E" w:rsidP="009413E6" w14:paraId="492498CF" w14:textId="553953FC">
            <w:pPr>
              <w:spacing w:beforeAutospacing="1" w:afterAutospacing="1"/>
              <w:rPr>
                <w:rFonts w:ascii="Arial" w:hAnsi="Arial" w:cs="Arial"/>
                <w:sz w:val="16"/>
                <w:szCs w:val="16"/>
              </w:rPr>
            </w:pPr>
            <w:r>
              <w:rPr>
                <w:rFonts w:ascii="Arial" w:hAnsi="Arial" w:cs="Arial"/>
                <w:sz w:val="16"/>
                <w:szCs w:val="16"/>
              </w:rPr>
              <w:t>4</w:t>
            </w:r>
          </w:p>
        </w:tc>
      </w:tr>
      <w:tr w14:paraId="7AB88B7C" w14:textId="1C07256D" w:rsidTr="00BD23A6">
        <w:tblPrEx>
          <w:tblW w:w="0" w:type="auto"/>
          <w:tblLook w:val="04A0"/>
        </w:tblPrEx>
        <w:tc>
          <w:tcPr>
            <w:tcW w:w="2057" w:type="dxa"/>
            <w:vMerge/>
          </w:tcPr>
          <w:p w:rsidR="00BD23A6" w:rsidRPr="00792B5E" w:rsidP="009413E6" w14:paraId="350CF2F6"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4CD1A733" w14:textId="4EEC28CC">
            <w:pPr>
              <w:spacing w:before="100" w:beforeAutospacing="1" w:after="100" w:afterAutospacing="1"/>
              <w:rPr>
                <w:rFonts w:ascii="Arial" w:eastAsia="Times New Roman" w:hAnsi="Arial" w:cs="Arial"/>
                <w:sz w:val="16"/>
                <w:szCs w:val="16"/>
                <w:lang w:eastAsia="nb-NO"/>
              </w:rPr>
            </w:pPr>
            <w:r w:rsidRPr="007569F3">
              <w:rPr>
                <w:rFonts w:ascii="Arial" w:eastAsia="Times New Roman" w:hAnsi="Arial" w:cs="Arial"/>
                <w:sz w:val="16"/>
                <w:szCs w:val="16"/>
                <w:lang w:eastAsia="nb-NO"/>
              </w:rPr>
              <w:t xml:space="preserve">Særlig </w:t>
            </w:r>
            <w:r w:rsidRPr="007569F3">
              <w:rPr>
                <w:rFonts w:ascii="Arial" w:eastAsia="Times New Roman" w:hAnsi="Arial" w:cs="Arial"/>
                <w:sz w:val="16"/>
                <w:szCs w:val="16"/>
                <w:lang w:eastAsia="nb-NO"/>
              </w:rPr>
              <w:t>sårbare pasientgrupper</w:t>
            </w:r>
          </w:p>
        </w:tc>
        <w:tc>
          <w:tcPr>
            <w:tcW w:w="684" w:type="dxa"/>
            <w:tcBorders>
              <w:right w:val="single" w:sz="4" w:space="0" w:color="auto"/>
            </w:tcBorders>
            <w:shd w:val="clear" w:color="auto" w:fill="auto"/>
          </w:tcPr>
          <w:p w:rsidR="00BD23A6" w:rsidRPr="00792B5E" w:rsidP="009413E6" w14:paraId="22083595" w14:textId="7BB0C7B5">
            <w:pPr>
              <w:spacing w:beforeAutospacing="1" w:afterAutospacing="1"/>
              <w:rPr>
                <w:rFonts w:ascii="Arial" w:eastAsia="Times New Roman" w:hAnsi="Arial" w:cs="Arial"/>
                <w:sz w:val="16"/>
                <w:szCs w:val="16"/>
                <w:lang w:eastAsia="nb-NO"/>
              </w:rPr>
            </w:pPr>
            <w:r>
              <w:rPr>
                <w:rFonts w:ascii="Arial" w:eastAsia="Times New Roman" w:hAnsi="Arial" w:cs="Arial"/>
                <w:sz w:val="16"/>
                <w:szCs w:val="16"/>
                <w:lang w:eastAsia="nb-NO"/>
              </w:rPr>
              <w:t>-</w:t>
            </w:r>
          </w:p>
        </w:tc>
        <w:tc>
          <w:tcPr>
            <w:tcW w:w="558" w:type="dxa"/>
            <w:tcBorders>
              <w:left w:val="single" w:sz="4" w:space="0" w:color="auto"/>
              <w:right w:val="single" w:sz="4" w:space="0" w:color="auto"/>
            </w:tcBorders>
            <w:shd w:val="clear" w:color="auto" w:fill="auto"/>
          </w:tcPr>
          <w:p w:rsidR="00BD23A6" w:rsidRPr="00792B5E" w:rsidP="009413E6" w14:paraId="2FFC57BE"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auto"/>
          </w:tcPr>
          <w:p w:rsidR="00BD23A6" w:rsidRPr="00792B5E" w:rsidP="009413E6" w14:paraId="7EBED9DA"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Borders>
              <w:left w:val="single" w:sz="4" w:space="0" w:color="auto"/>
              <w:right w:val="single" w:sz="4" w:space="0" w:color="auto"/>
            </w:tcBorders>
          </w:tcPr>
          <w:p w:rsidR="00BD23A6" w:rsidRPr="00792B5E" w:rsidP="009413E6" w14:paraId="59339379" w14:textId="47EA6171">
            <w:pPr>
              <w:spacing w:beforeAutospacing="1" w:afterAutospacing="1"/>
              <w:rPr>
                <w:rFonts w:ascii="Arial" w:hAnsi="Arial" w:cs="Arial"/>
                <w:sz w:val="16"/>
                <w:szCs w:val="16"/>
              </w:rPr>
            </w:pPr>
            <w:r>
              <w:rPr>
                <w:rFonts w:ascii="Arial" w:hAnsi="Arial" w:cs="Arial"/>
                <w:sz w:val="16"/>
                <w:szCs w:val="16"/>
              </w:rPr>
              <w:t>4</w:t>
            </w:r>
          </w:p>
        </w:tc>
      </w:tr>
      <w:tr w14:paraId="35420414" w14:textId="77777777" w:rsidTr="00BD23A6">
        <w:tblPrEx>
          <w:tblW w:w="0" w:type="auto"/>
          <w:tblLook w:val="04A0"/>
        </w:tblPrEx>
        <w:tc>
          <w:tcPr>
            <w:tcW w:w="2057" w:type="dxa"/>
            <w:vMerge/>
          </w:tcPr>
          <w:p w:rsidR="007569F3" w:rsidRPr="00792B5E" w:rsidP="009413E6" w14:paraId="0E5295EE" w14:textId="77777777">
            <w:pPr>
              <w:spacing w:before="100" w:beforeAutospacing="1" w:after="100" w:afterAutospacing="1"/>
              <w:rPr>
                <w:rFonts w:ascii="Arial" w:hAnsi="Arial" w:cs="Arial"/>
                <w:sz w:val="16"/>
                <w:szCs w:val="16"/>
              </w:rPr>
            </w:pPr>
          </w:p>
        </w:tc>
        <w:tc>
          <w:tcPr>
            <w:tcW w:w="4681" w:type="dxa"/>
          </w:tcPr>
          <w:p w:rsidR="007569F3" w:rsidRPr="007569F3" w:rsidP="009413E6" w14:paraId="114E908C" w14:textId="40A33BDF">
            <w:pPr>
              <w:spacing w:before="100" w:beforeAutospacing="1" w:after="100" w:afterAutospacing="1"/>
              <w:rPr>
                <w:rFonts w:ascii="Arial" w:hAnsi="Arial" w:cs="Arial"/>
                <w:sz w:val="16"/>
                <w:szCs w:val="16"/>
              </w:rPr>
            </w:pPr>
            <w:r w:rsidRPr="007569F3">
              <w:rPr>
                <w:rFonts w:ascii="Arial" w:eastAsia="Times New Roman" w:hAnsi="Arial" w:cs="Arial"/>
                <w:sz w:val="16"/>
                <w:szCs w:val="16"/>
                <w:lang w:eastAsia="nb-NO"/>
              </w:rPr>
              <w:t>Profesjonell yrkesutøvelse</w:t>
            </w:r>
          </w:p>
        </w:tc>
        <w:tc>
          <w:tcPr>
            <w:tcW w:w="684" w:type="dxa"/>
            <w:tcBorders>
              <w:right w:val="single" w:sz="4" w:space="0" w:color="auto"/>
            </w:tcBorders>
            <w:shd w:val="clear" w:color="auto" w:fill="auto"/>
          </w:tcPr>
          <w:p w:rsidR="007569F3" w:rsidP="009413E6" w14:paraId="0E0C1079" w14:textId="63B265B6">
            <w:pPr>
              <w:spacing w:beforeAutospacing="1" w:afterAutospacing="1"/>
              <w:rPr>
                <w:rFonts w:ascii="Arial" w:hAnsi="Arial" w:cs="Arial"/>
                <w:sz w:val="16"/>
                <w:szCs w:val="16"/>
              </w:rPr>
            </w:pPr>
            <w:r>
              <w:rPr>
                <w:rFonts w:ascii="Arial" w:hAnsi="Arial" w:cs="Arial"/>
                <w:sz w:val="16"/>
                <w:szCs w:val="16"/>
              </w:rPr>
              <w:t>-</w:t>
            </w:r>
          </w:p>
        </w:tc>
        <w:tc>
          <w:tcPr>
            <w:tcW w:w="558" w:type="dxa"/>
            <w:tcBorders>
              <w:left w:val="single" w:sz="4" w:space="0" w:color="auto"/>
              <w:right w:val="single" w:sz="4" w:space="0" w:color="auto"/>
            </w:tcBorders>
            <w:shd w:val="clear" w:color="auto" w:fill="auto"/>
          </w:tcPr>
          <w:p w:rsidR="007569F3" w:rsidRPr="00792B5E" w:rsidP="009413E6" w14:paraId="7FE09B9D" w14:textId="4DF4E0EA">
            <w:pPr>
              <w:spacing w:beforeAutospacing="1" w:afterAutospacing="1"/>
              <w:rPr>
                <w:rFonts w:ascii="Arial" w:hAnsi="Arial" w:cs="Arial"/>
                <w:sz w:val="16"/>
                <w:szCs w:val="16"/>
              </w:rPr>
            </w:pPr>
            <w:r>
              <w:rPr>
                <w:rFonts w:ascii="Arial" w:hAnsi="Arial" w:cs="Arial"/>
                <w:sz w:val="16"/>
                <w:szCs w:val="16"/>
              </w:rPr>
              <w:t>4</w:t>
            </w:r>
          </w:p>
        </w:tc>
        <w:tc>
          <w:tcPr>
            <w:tcW w:w="558" w:type="dxa"/>
            <w:tcBorders>
              <w:left w:val="single" w:sz="4" w:space="0" w:color="auto"/>
              <w:right w:val="single" w:sz="4" w:space="0" w:color="auto"/>
            </w:tcBorders>
            <w:shd w:val="clear" w:color="auto" w:fill="auto"/>
          </w:tcPr>
          <w:p w:rsidR="007569F3" w:rsidRPr="00792B5E" w:rsidP="009413E6" w14:paraId="66BED5F0" w14:textId="46655D21">
            <w:pPr>
              <w:spacing w:beforeAutospacing="1" w:afterAutospacing="1"/>
              <w:rPr>
                <w:rFonts w:ascii="Arial" w:hAnsi="Arial" w:cs="Arial"/>
                <w:sz w:val="16"/>
                <w:szCs w:val="16"/>
              </w:rPr>
            </w:pPr>
            <w:r>
              <w:rPr>
                <w:rFonts w:ascii="Arial" w:hAnsi="Arial" w:cs="Arial"/>
                <w:sz w:val="16"/>
                <w:szCs w:val="16"/>
              </w:rPr>
              <w:t>4</w:t>
            </w:r>
          </w:p>
        </w:tc>
        <w:tc>
          <w:tcPr>
            <w:tcW w:w="523" w:type="dxa"/>
            <w:tcBorders>
              <w:left w:val="single" w:sz="4" w:space="0" w:color="auto"/>
              <w:right w:val="single" w:sz="4" w:space="0" w:color="auto"/>
            </w:tcBorders>
          </w:tcPr>
          <w:p w:rsidR="007569F3" w:rsidP="009413E6" w14:paraId="4222346D" w14:textId="39B298F3">
            <w:pPr>
              <w:spacing w:beforeAutospacing="1" w:afterAutospacing="1"/>
              <w:rPr>
                <w:rFonts w:ascii="Arial" w:hAnsi="Arial" w:cs="Arial"/>
                <w:sz w:val="16"/>
                <w:szCs w:val="16"/>
              </w:rPr>
            </w:pPr>
            <w:r>
              <w:rPr>
                <w:rFonts w:ascii="Arial" w:hAnsi="Arial" w:cs="Arial"/>
                <w:sz w:val="16"/>
                <w:szCs w:val="16"/>
              </w:rPr>
              <w:t>4</w:t>
            </w:r>
          </w:p>
        </w:tc>
      </w:tr>
      <w:tr w14:paraId="60BB771F" w14:textId="2AAD70BC" w:rsidTr="00BD23A6">
        <w:tblPrEx>
          <w:tblW w:w="0" w:type="auto"/>
          <w:tblLook w:val="04A0"/>
        </w:tblPrEx>
        <w:tc>
          <w:tcPr>
            <w:tcW w:w="2057" w:type="dxa"/>
            <w:vMerge/>
          </w:tcPr>
          <w:p w:rsidR="00BD23A6" w:rsidRPr="00792B5E" w:rsidP="009413E6" w14:paraId="14CC07AA"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724EC2B9" w14:textId="660F6112">
            <w:pPr>
              <w:spacing w:before="100" w:beforeAutospacing="1" w:after="100" w:afterAutospacing="1"/>
              <w:rPr>
                <w:rFonts w:ascii="Arial" w:eastAsia="Times New Roman" w:hAnsi="Arial" w:cs="Arial"/>
                <w:sz w:val="16"/>
                <w:szCs w:val="16"/>
                <w:lang w:eastAsia="nb-NO"/>
              </w:rPr>
            </w:pPr>
            <w:r w:rsidRPr="007569F3">
              <w:rPr>
                <w:rFonts w:ascii="Arial" w:eastAsia="Times New Roman" w:hAnsi="Arial" w:cs="Arial"/>
                <w:sz w:val="16"/>
                <w:szCs w:val="16"/>
                <w:lang w:eastAsia="nb-NO"/>
              </w:rPr>
              <w:t>Praksis i observasjons- og vurderingskompetanse</w:t>
            </w:r>
          </w:p>
        </w:tc>
        <w:tc>
          <w:tcPr>
            <w:tcW w:w="684" w:type="dxa"/>
            <w:tcBorders>
              <w:right w:val="single" w:sz="4" w:space="0" w:color="auto"/>
            </w:tcBorders>
            <w:shd w:val="clear" w:color="auto" w:fill="auto"/>
          </w:tcPr>
          <w:p w:rsidR="00BD23A6" w:rsidRPr="00792B5E" w:rsidP="009413E6" w14:paraId="5291155D" w14:textId="20F1AB98">
            <w:pPr>
              <w:spacing w:beforeAutospacing="1" w:afterAutospacing="1"/>
              <w:rPr>
                <w:rFonts w:ascii="Arial" w:eastAsia="Times New Roman" w:hAnsi="Arial" w:cs="Arial"/>
                <w:sz w:val="16"/>
                <w:szCs w:val="16"/>
                <w:lang w:eastAsia="nb-NO"/>
              </w:rPr>
            </w:pPr>
            <w:r>
              <w:rPr>
                <w:rFonts w:ascii="Arial" w:eastAsia="Times New Roman" w:hAnsi="Arial" w:cs="Arial"/>
                <w:sz w:val="16"/>
                <w:szCs w:val="16"/>
                <w:lang w:eastAsia="nb-NO"/>
              </w:rPr>
              <w:t>-</w:t>
            </w:r>
          </w:p>
        </w:tc>
        <w:tc>
          <w:tcPr>
            <w:tcW w:w="558" w:type="dxa"/>
            <w:tcBorders>
              <w:left w:val="single" w:sz="4" w:space="0" w:color="auto"/>
              <w:right w:val="single" w:sz="4" w:space="0" w:color="auto"/>
            </w:tcBorders>
            <w:shd w:val="clear" w:color="auto" w:fill="auto"/>
          </w:tcPr>
          <w:p w:rsidR="00BD23A6" w:rsidRPr="00792B5E" w:rsidP="009413E6" w14:paraId="22ED68D4"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auto"/>
          </w:tcPr>
          <w:p w:rsidR="00BD23A6" w:rsidRPr="00792B5E" w:rsidP="009413E6" w14:paraId="08DB50E8"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Borders>
              <w:left w:val="single" w:sz="4" w:space="0" w:color="auto"/>
              <w:right w:val="single" w:sz="4" w:space="0" w:color="auto"/>
            </w:tcBorders>
          </w:tcPr>
          <w:p w:rsidR="00BD23A6" w:rsidRPr="00792B5E" w:rsidP="009413E6" w14:paraId="5ACAA5BA" w14:textId="72509C2A">
            <w:pPr>
              <w:spacing w:beforeAutospacing="1" w:afterAutospacing="1"/>
              <w:rPr>
                <w:rFonts w:ascii="Arial" w:hAnsi="Arial" w:cs="Arial"/>
                <w:sz w:val="16"/>
                <w:szCs w:val="16"/>
              </w:rPr>
            </w:pPr>
            <w:r>
              <w:rPr>
                <w:rFonts w:ascii="Arial" w:hAnsi="Arial" w:cs="Arial"/>
                <w:sz w:val="16"/>
                <w:szCs w:val="16"/>
              </w:rPr>
              <w:t>4</w:t>
            </w:r>
          </w:p>
        </w:tc>
      </w:tr>
      <w:tr w14:paraId="603C47E6" w14:textId="2B44AAB6" w:rsidTr="00BD23A6">
        <w:tblPrEx>
          <w:tblW w:w="0" w:type="auto"/>
          <w:tblLook w:val="04A0"/>
        </w:tblPrEx>
        <w:tc>
          <w:tcPr>
            <w:tcW w:w="2057" w:type="dxa"/>
            <w:vMerge/>
          </w:tcPr>
          <w:p w:rsidR="00BD23A6" w:rsidRPr="00792B5E" w:rsidP="009413E6" w14:paraId="12D5CBDD" w14:textId="77777777">
            <w:pPr>
              <w:spacing w:before="100" w:beforeAutospacing="1" w:after="100" w:afterAutospacing="1"/>
              <w:rPr>
                <w:rFonts w:ascii="Arial" w:eastAsia="Times New Roman" w:hAnsi="Arial" w:cs="Arial"/>
                <w:sz w:val="16"/>
                <w:szCs w:val="16"/>
                <w:lang w:eastAsia="nb-NO"/>
              </w:rPr>
            </w:pPr>
          </w:p>
        </w:tc>
        <w:tc>
          <w:tcPr>
            <w:tcW w:w="4681" w:type="dxa"/>
          </w:tcPr>
          <w:p w:rsidR="00BD23A6" w:rsidRPr="00792B5E" w:rsidP="009413E6" w14:paraId="2EFA8A78" w14:textId="6A3A943C">
            <w:pPr>
              <w:spacing w:before="100" w:beforeAutospacing="1" w:after="100" w:afterAutospacing="1"/>
              <w:rPr>
                <w:rFonts w:ascii="Arial" w:eastAsia="Times New Roman" w:hAnsi="Arial" w:cs="Arial"/>
                <w:sz w:val="16"/>
                <w:szCs w:val="16"/>
                <w:lang w:eastAsia="nb-NO"/>
              </w:rPr>
            </w:pPr>
            <w:r w:rsidRPr="007569F3">
              <w:rPr>
                <w:rFonts w:ascii="Arial" w:eastAsia="Times New Roman" w:hAnsi="Arial" w:cs="Arial"/>
                <w:sz w:val="16"/>
                <w:szCs w:val="16"/>
                <w:lang w:eastAsia="nb-NO"/>
              </w:rPr>
              <w:t>Fordypning i observasjons- og vurderingskompetanse</w:t>
            </w:r>
          </w:p>
        </w:tc>
        <w:tc>
          <w:tcPr>
            <w:tcW w:w="684" w:type="dxa"/>
            <w:tcBorders>
              <w:right w:val="single" w:sz="4" w:space="0" w:color="auto"/>
            </w:tcBorders>
            <w:shd w:val="clear" w:color="auto" w:fill="auto"/>
          </w:tcPr>
          <w:p w:rsidR="00BD23A6" w:rsidRPr="00792B5E" w:rsidP="009413E6" w14:paraId="5C9EE560" w14:textId="0BF89EDD">
            <w:pPr>
              <w:spacing w:beforeAutospacing="1" w:afterAutospacing="1"/>
              <w:rPr>
                <w:rFonts w:ascii="Arial" w:eastAsia="Times New Roman" w:hAnsi="Arial" w:cs="Arial"/>
                <w:sz w:val="16"/>
                <w:szCs w:val="16"/>
                <w:lang w:eastAsia="nb-NO"/>
              </w:rPr>
            </w:pPr>
            <w:r>
              <w:rPr>
                <w:rFonts w:ascii="Arial" w:eastAsia="Times New Roman" w:hAnsi="Arial" w:cs="Arial"/>
                <w:sz w:val="16"/>
                <w:szCs w:val="16"/>
                <w:lang w:eastAsia="nb-NO"/>
              </w:rPr>
              <w:t>-</w:t>
            </w:r>
          </w:p>
        </w:tc>
        <w:tc>
          <w:tcPr>
            <w:tcW w:w="558" w:type="dxa"/>
            <w:tcBorders>
              <w:left w:val="single" w:sz="4" w:space="0" w:color="auto"/>
              <w:right w:val="single" w:sz="4" w:space="0" w:color="auto"/>
            </w:tcBorders>
            <w:shd w:val="clear" w:color="auto" w:fill="auto"/>
          </w:tcPr>
          <w:p w:rsidR="00BD23A6" w:rsidRPr="00792B5E" w:rsidP="009413E6" w14:paraId="56D26E2A"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Borders>
              <w:left w:val="single" w:sz="4" w:space="0" w:color="auto"/>
              <w:right w:val="single" w:sz="4" w:space="0" w:color="auto"/>
            </w:tcBorders>
            <w:shd w:val="clear" w:color="auto" w:fill="auto"/>
          </w:tcPr>
          <w:p w:rsidR="00BD23A6" w:rsidRPr="00792B5E" w:rsidP="009413E6" w14:paraId="61D91660"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Borders>
              <w:left w:val="single" w:sz="4" w:space="0" w:color="auto"/>
              <w:right w:val="single" w:sz="4" w:space="0" w:color="auto"/>
            </w:tcBorders>
          </w:tcPr>
          <w:p w:rsidR="00BD23A6" w:rsidRPr="00792B5E" w:rsidP="009413E6" w14:paraId="0455CF4E" w14:textId="5BF32FD1">
            <w:pPr>
              <w:spacing w:beforeAutospacing="1" w:afterAutospacing="1"/>
              <w:rPr>
                <w:rFonts w:ascii="Arial" w:hAnsi="Arial" w:cs="Arial"/>
                <w:sz w:val="16"/>
                <w:szCs w:val="16"/>
              </w:rPr>
            </w:pPr>
            <w:r>
              <w:rPr>
                <w:rFonts w:ascii="Arial" w:hAnsi="Arial" w:cs="Arial"/>
                <w:sz w:val="16"/>
                <w:szCs w:val="16"/>
              </w:rPr>
              <w:t>4</w:t>
            </w:r>
          </w:p>
        </w:tc>
      </w:tr>
      <w:tr w14:paraId="74C0A64D" w14:textId="6AFE85E0" w:rsidTr="00BD23A6">
        <w:tblPrEx>
          <w:tblW w:w="0" w:type="auto"/>
          <w:tblLook w:val="04A0"/>
        </w:tblPrEx>
        <w:tc>
          <w:tcPr>
            <w:tcW w:w="2057" w:type="dxa"/>
            <w:vMerge w:val="restart"/>
            <w:shd w:val="clear" w:color="auto" w:fill="E7E6E6" w:themeFill="background2"/>
          </w:tcPr>
          <w:p w:rsidR="00BD23A6" w:rsidRPr="00792B5E" w:rsidP="009413E6" w14:paraId="039F396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Velferdsteknologi</w:t>
            </w:r>
          </w:p>
        </w:tc>
        <w:tc>
          <w:tcPr>
            <w:tcW w:w="4681" w:type="dxa"/>
            <w:shd w:val="clear" w:color="auto" w:fill="E7E6E6" w:themeFill="background2"/>
          </w:tcPr>
          <w:p w:rsidR="00BD23A6" w:rsidRPr="00792B5E" w:rsidP="009413E6" w14:paraId="0E698E5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Introduksjon til </w:t>
            </w:r>
            <w:r w:rsidRPr="00792B5E">
              <w:rPr>
                <w:rFonts w:ascii="Arial" w:eastAsia="Times New Roman" w:hAnsi="Arial" w:cs="Arial"/>
                <w:sz w:val="16"/>
                <w:szCs w:val="16"/>
                <w:lang w:eastAsia="nb-NO"/>
              </w:rPr>
              <w:t>velferdsteknologi</w:t>
            </w:r>
          </w:p>
        </w:tc>
        <w:tc>
          <w:tcPr>
            <w:tcW w:w="684" w:type="dxa"/>
            <w:shd w:val="clear" w:color="auto" w:fill="E7E6E6" w:themeFill="background2"/>
          </w:tcPr>
          <w:p w:rsidR="00BD23A6" w:rsidRPr="00792B5E" w:rsidP="009413E6" w14:paraId="02857CD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5613F00B" w14:textId="36DB480A">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w:t>
            </w:r>
          </w:p>
        </w:tc>
        <w:tc>
          <w:tcPr>
            <w:tcW w:w="558" w:type="dxa"/>
            <w:shd w:val="clear" w:color="auto" w:fill="E7E6E6" w:themeFill="background2"/>
          </w:tcPr>
          <w:p w:rsidR="00BD23A6" w:rsidRPr="00792B5E" w:rsidP="009413E6" w14:paraId="55ECB3F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BD23A6" w:rsidRPr="00792B5E" w:rsidP="009413E6" w14:paraId="4162D876" w14:textId="5412F19C">
            <w:pPr>
              <w:spacing w:before="100" w:beforeAutospacing="1" w:after="100" w:afterAutospacing="1"/>
              <w:rPr>
                <w:rFonts w:ascii="Arial" w:hAnsi="Arial" w:cs="Arial"/>
                <w:sz w:val="16"/>
                <w:szCs w:val="16"/>
              </w:rPr>
            </w:pPr>
            <w:r>
              <w:rPr>
                <w:rFonts w:ascii="Arial" w:hAnsi="Arial" w:cs="Arial"/>
                <w:sz w:val="16"/>
                <w:szCs w:val="16"/>
              </w:rPr>
              <w:t>4</w:t>
            </w:r>
          </w:p>
        </w:tc>
      </w:tr>
      <w:tr w14:paraId="627F1185" w14:textId="08170AE6" w:rsidTr="00BD23A6">
        <w:tblPrEx>
          <w:tblW w:w="0" w:type="auto"/>
          <w:tblLook w:val="04A0"/>
        </w:tblPrEx>
        <w:tc>
          <w:tcPr>
            <w:tcW w:w="2057" w:type="dxa"/>
            <w:vMerge/>
          </w:tcPr>
          <w:p w:rsidR="00BD23A6" w:rsidRPr="00792B5E" w:rsidP="009413E6" w14:paraId="1DB8D22F"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5664127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Teknologien og dens premisser</w:t>
            </w:r>
          </w:p>
        </w:tc>
        <w:tc>
          <w:tcPr>
            <w:tcW w:w="684" w:type="dxa"/>
            <w:shd w:val="clear" w:color="auto" w:fill="E7E6E6" w:themeFill="background2"/>
          </w:tcPr>
          <w:p w:rsidR="00BD23A6" w:rsidRPr="00792B5E" w:rsidP="009413E6" w14:paraId="582449D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0330F627" w14:textId="156769CC">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w:t>
            </w:r>
          </w:p>
        </w:tc>
        <w:tc>
          <w:tcPr>
            <w:tcW w:w="558" w:type="dxa"/>
            <w:shd w:val="clear" w:color="auto" w:fill="E7E6E6" w:themeFill="background2"/>
          </w:tcPr>
          <w:p w:rsidR="00BD23A6" w:rsidRPr="00792B5E" w:rsidP="009413E6" w14:paraId="085FE91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BD23A6" w:rsidRPr="00792B5E" w:rsidP="009413E6" w14:paraId="7709DFD6" w14:textId="75CBD5E5">
            <w:pPr>
              <w:spacing w:before="100" w:beforeAutospacing="1" w:after="100" w:afterAutospacing="1"/>
              <w:rPr>
                <w:rFonts w:ascii="Arial" w:hAnsi="Arial" w:cs="Arial"/>
                <w:sz w:val="16"/>
                <w:szCs w:val="16"/>
              </w:rPr>
            </w:pPr>
            <w:r>
              <w:rPr>
                <w:rFonts w:ascii="Arial" w:hAnsi="Arial" w:cs="Arial"/>
                <w:sz w:val="16"/>
                <w:szCs w:val="16"/>
              </w:rPr>
              <w:t>4</w:t>
            </w:r>
          </w:p>
        </w:tc>
      </w:tr>
      <w:tr w14:paraId="5C13ABA1" w14:textId="50DCFD1E" w:rsidTr="00BD23A6">
        <w:tblPrEx>
          <w:tblW w:w="0" w:type="auto"/>
          <w:tblLook w:val="04A0"/>
        </w:tblPrEx>
        <w:tc>
          <w:tcPr>
            <w:tcW w:w="2057" w:type="dxa"/>
            <w:vMerge/>
          </w:tcPr>
          <w:p w:rsidR="00BD23A6" w:rsidRPr="00792B5E" w:rsidP="009413E6" w14:paraId="3FD0022F"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29F09EB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Brukerne og deres premisser</w:t>
            </w:r>
          </w:p>
        </w:tc>
        <w:tc>
          <w:tcPr>
            <w:tcW w:w="684" w:type="dxa"/>
            <w:shd w:val="clear" w:color="auto" w:fill="E7E6E6" w:themeFill="background2"/>
          </w:tcPr>
          <w:p w:rsidR="00BD23A6" w:rsidRPr="00792B5E" w:rsidP="009413E6" w14:paraId="0F04A91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40D6D6EE" w14:textId="3B52797F">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w:t>
            </w:r>
          </w:p>
        </w:tc>
        <w:tc>
          <w:tcPr>
            <w:tcW w:w="558" w:type="dxa"/>
            <w:shd w:val="clear" w:color="auto" w:fill="E7E6E6" w:themeFill="background2"/>
          </w:tcPr>
          <w:p w:rsidR="00BD23A6" w:rsidRPr="00792B5E" w:rsidP="009413E6" w14:paraId="0D00359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BD23A6" w:rsidRPr="00792B5E" w:rsidP="009413E6" w14:paraId="48E742C9" w14:textId="27D9A56F">
            <w:pPr>
              <w:spacing w:before="100" w:beforeAutospacing="1" w:after="100" w:afterAutospacing="1"/>
              <w:rPr>
                <w:rFonts w:ascii="Arial" w:hAnsi="Arial" w:cs="Arial"/>
                <w:sz w:val="16"/>
                <w:szCs w:val="16"/>
              </w:rPr>
            </w:pPr>
            <w:r>
              <w:rPr>
                <w:rFonts w:ascii="Arial" w:hAnsi="Arial" w:cs="Arial"/>
                <w:sz w:val="16"/>
                <w:szCs w:val="16"/>
              </w:rPr>
              <w:t>4</w:t>
            </w:r>
          </w:p>
        </w:tc>
      </w:tr>
      <w:tr w14:paraId="291B2C34" w14:textId="6AF9FF85" w:rsidTr="00BD23A6">
        <w:tblPrEx>
          <w:tblW w:w="0" w:type="auto"/>
          <w:tblLook w:val="04A0"/>
        </w:tblPrEx>
        <w:tc>
          <w:tcPr>
            <w:tcW w:w="2057" w:type="dxa"/>
            <w:vMerge/>
          </w:tcPr>
          <w:p w:rsidR="00BD23A6" w:rsidRPr="00792B5E" w:rsidP="009413E6" w14:paraId="79AC22EA"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5BC46CA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Organisasjon og samfunn</w:t>
            </w:r>
          </w:p>
        </w:tc>
        <w:tc>
          <w:tcPr>
            <w:tcW w:w="684" w:type="dxa"/>
            <w:shd w:val="clear" w:color="auto" w:fill="E7E6E6" w:themeFill="background2"/>
          </w:tcPr>
          <w:p w:rsidR="00BD23A6" w:rsidRPr="00792B5E" w:rsidP="009413E6" w14:paraId="198865F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20BD33F0" w14:textId="660BD46D">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w:t>
            </w:r>
          </w:p>
        </w:tc>
        <w:tc>
          <w:tcPr>
            <w:tcW w:w="558" w:type="dxa"/>
            <w:shd w:val="clear" w:color="auto" w:fill="E7E6E6" w:themeFill="background2"/>
          </w:tcPr>
          <w:p w:rsidR="00BD23A6" w:rsidRPr="00792B5E" w:rsidP="009413E6" w14:paraId="157E4B4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BD23A6" w:rsidRPr="00792B5E" w:rsidP="009413E6" w14:paraId="13CC7DBE" w14:textId="63AC54E2">
            <w:pPr>
              <w:spacing w:before="100" w:beforeAutospacing="1" w:after="100" w:afterAutospacing="1"/>
              <w:rPr>
                <w:rFonts w:ascii="Arial" w:hAnsi="Arial" w:cs="Arial"/>
                <w:sz w:val="16"/>
                <w:szCs w:val="16"/>
              </w:rPr>
            </w:pPr>
            <w:r>
              <w:rPr>
                <w:rFonts w:ascii="Arial" w:hAnsi="Arial" w:cs="Arial"/>
                <w:sz w:val="16"/>
                <w:szCs w:val="16"/>
              </w:rPr>
              <w:t>4</w:t>
            </w:r>
          </w:p>
        </w:tc>
      </w:tr>
      <w:tr w14:paraId="648EBA0D" w14:textId="27008F35" w:rsidTr="00BD23A6">
        <w:tblPrEx>
          <w:tblW w:w="0" w:type="auto"/>
          <w:tblLook w:val="04A0"/>
        </w:tblPrEx>
        <w:tc>
          <w:tcPr>
            <w:tcW w:w="2057" w:type="dxa"/>
            <w:vMerge/>
          </w:tcPr>
          <w:p w:rsidR="00BD23A6" w:rsidRPr="00792B5E" w:rsidP="009413E6" w14:paraId="127B83F6"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2782294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Valgfag: Fra sensor til velferdsteknologi</w:t>
            </w:r>
          </w:p>
        </w:tc>
        <w:tc>
          <w:tcPr>
            <w:tcW w:w="684" w:type="dxa"/>
            <w:shd w:val="clear" w:color="auto" w:fill="E7E6E6" w:themeFill="background2"/>
          </w:tcPr>
          <w:p w:rsidR="00BD23A6" w:rsidRPr="00792B5E" w:rsidP="009413E6" w14:paraId="4775F8A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13D22965" w14:textId="6EE14AE3">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w:t>
            </w:r>
          </w:p>
        </w:tc>
        <w:tc>
          <w:tcPr>
            <w:tcW w:w="558" w:type="dxa"/>
            <w:shd w:val="clear" w:color="auto" w:fill="E7E6E6" w:themeFill="background2"/>
          </w:tcPr>
          <w:p w:rsidR="00BD23A6" w:rsidRPr="00792B5E" w:rsidP="009413E6" w14:paraId="008AB6A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BD23A6" w:rsidRPr="00792B5E" w:rsidP="009413E6" w14:paraId="5B82AC09" w14:textId="65415FD4">
            <w:pPr>
              <w:spacing w:before="100" w:beforeAutospacing="1" w:after="100" w:afterAutospacing="1"/>
              <w:rPr>
                <w:rFonts w:ascii="Arial" w:hAnsi="Arial" w:cs="Arial"/>
                <w:sz w:val="16"/>
                <w:szCs w:val="16"/>
              </w:rPr>
            </w:pPr>
            <w:r>
              <w:rPr>
                <w:rFonts w:ascii="Arial" w:hAnsi="Arial" w:cs="Arial"/>
                <w:sz w:val="16"/>
                <w:szCs w:val="16"/>
              </w:rPr>
              <w:t>4</w:t>
            </w:r>
          </w:p>
        </w:tc>
      </w:tr>
      <w:tr w14:paraId="0C07FD02" w14:textId="3F0EAF8F" w:rsidTr="00BD23A6">
        <w:tblPrEx>
          <w:tblW w:w="0" w:type="auto"/>
          <w:tblLook w:val="04A0"/>
        </w:tblPrEx>
        <w:tc>
          <w:tcPr>
            <w:tcW w:w="2057" w:type="dxa"/>
            <w:vMerge/>
          </w:tcPr>
          <w:p w:rsidR="00BD23A6" w:rsidRPr="00792B5E" w:rsidP="009413E6" w14:paraId="52846F32"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3DAABAB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Valgfag: Innovative anskaffelser og VFT</w:t>
            </w:r>
          </w:p>
        </w:tc>
        <w:tc>
          <w:tcPr>
            <w:tcW w:w="684" w:type="dxa"/>
            <w:shd w:val="clear" w:color="auto" w:fill="E7E6E6" w:themeFill="background2"/>
          </w:tcPr>
          <w:p w:rsidR="00BD23A6" w:rsidRPr="00792B5E" w:rsidP="009413E6" w14:paraId="59CABBE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51966AB3" w14:textId="5402D8E1">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w:t>
            </w:r>
          </w:p>
        </w:tc>
        <w:tc>
          <w:tcPr>
            <w:tcW w:w="558" w:type="dxa"/>
            <w:shd w:val="clear" w:color="auto" w:fill="E7E6E6" w:themeFill="background2"/>
          </w:tcPr>
          <w:p w:rsidR="00BD23A6" w:rsidRPr="00792B5E" w:rsidP="009413E6" w14:paraId="1288253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BD23A6" w:rsidRPr="00792B5E" w:rsidP="009413E6" w14:paraId="3171D612" w14:textId="18064047">
            <w:pPr>
              <w:spacing w:before="100" w:beforeAutospacing="1" w:after="100" w:afterAutospacing="1"/>
              <w:rPr>
                <w:rFonts w:ascii="Arial" w:hAnsi="Arial" w:cs="Arial"/>
                <w:sz w:val="16"/>
                <w:szCs w:val="16"/>
              </w:rPr>
            </w:pPr>
            <w:r>
              <w:rPr>
                <w:rFonts w:ascii="Arial" w:hAnsi="Arial" w:cs="Arial"/>
                <w:sz w:val="16"/>
                <w:szCs w:val="16"/>
              </w:rPr>
              <w:t>4</w:t>
            </w:r>
          </w:p>
        </w:tc>
      </w:tr>
      <w:tr w14:paraId="6C393851" w14:textId="772E3133" w:rsidTr="00BD23A6">
        <w:tblPrEx>
          <w:tblW w:w="0" w:type="auto"/>
          <w:tblLook w:val="04A0"/>
        </w:tblPrEx>
        <w:tc>
          <w:tcPr>
            <w:tcW w:w="2057" w:type="dxa"/>
            <w:vMerge/>
          </w:tcPr>
          <w:p w:rsidR="00BD23A6" w:rsidRPr="00792B5E" w:rsidP="009413E6" w14:paraId="2981E349"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76F92BC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Valgfag: Brukermedvirkning og behovskartlegging </w:t>
            </w:r>
          </w:p>
        </w:tc>
        <w:tc>
          <w:tcPr>
            <w:tcW w:w="684" w:type="dxa"/>
            <w:shd w:val="clear" w:color="auto" w:fill="E7E6E6" w:themeFill="background2"/>
          </w:tcPr>
          <w:p w:rsidR="00BD23A6" w:rsidRPr="00792B5E" w:rsidP="009413E6" w14:paraId="50115D5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4536A9BF" w14:textId="0C4717AB">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w:t>
            </w:r>
          </w:p>
        </w:tc>
        <w:tc>
          <w:tcPr>
            <w:tcW w:w="558" w:type="dxa"/>
            <w:shd w:val="clear" w:color="auto" w:fill="E7E6E6" w:themeFill="background2"/>
          </w:tcPr>
          <w:p w:rsidR="00BD23A6" w:rsidRPr="00792B5E" w:rsidP="009413E6" w14:paraId="5D1AE7B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BD23A6" w:rsidRPr="00792B5E" w:rsidP="009413E6" w14:paraId="4222685D" w14:textId="42DCABB9">
            <w:pPr>
              <w:spacing w:before="100" w:beforeAutospacing="1" w:after="100" w:afterAutospacing="1"/>
              <w:rPr>
                <w:rFonts w:ascii="Arial" w:hAnsi="Arial" w:cs="Arial"/>
                <w:sz w:val="16"/>
                <w:szCs w:val="16"/>
              </w:rPr>
            </w:pPr>
            <w:r>
              <w:rPr>
                <w:rFonts w:ascii="Arial" w:hAnsi="Arial" w:cs="Arial"/>
                <w:sz w:val="16"/>
                <w:szCs w:val="16"/>
              </w:rPr>
              <w:t>4</w:t>
            </w:r>
          </w:p>
        </w:tc>
      </w:tr>
      <w:tr w14:paraId="6B7F1765" w14:textId="3D0A94EC" w:rsidTr="00BD23A6">
        <w:tblPrEx>
          <w:tblW w:w="0" w:type="auto"/>
          <w:tblLook w:val="04A0"/>
        </w:tblPrEx>
        <w:tc>
          <w:tcPr>
            <w:tcW w:w="2057" w:type="dxa"/>
            <w:vMerge/>
          </w:tcPr>
          <w:p w:rsidR="00BD23A6" w:rsidRPr="00792B5E" w:rsidP="009413E6" w14:paraId="6A326286"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29FAAC7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Valgfag: Jus og etikk i velferdsteknologi</w:t>
            </w:r>
          </w:p>
        </w:tc>
        <w:tc>
          <w:tcPr>
            <w:tcW w:w="684" w:type="dxa"/>
            <w:shd w:val="clear" w:color="auto" w:fill="E7E6E6" w:themeFill="background2"/>
          </w:tcPr>
          <w:p w:rsidR="00BD23A6" w:rsidRPr="00792B5E" w:rsidP="009413E6" w14:paraId="10B7E9E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7A9579D1" w14:textId="1E63AC20">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w:t>
            </w:r>
          </w:p>
        </w:tc>
        <w:tc>
          <w:tcPr>
            <w:tcW w:w="558" w:type="dxa"/>
            <w:shd w:val="clear" w:color="auto" w:fill="E7E6E6" w:themeFill="background2"/>
          </w:tcPr>
          <w:p w:rsidR="00BD23A6" w:rsidRPr="00792B5E" w:rsidP="009413E6" w14:paraId="536F2F8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BD23A6" w:rsidRPr="00792B5E" w:rsidP="009413E6" w14:paraId="59FFF31B" w14:textId="26B4C06F">
            <w:pPr>
              <w:spacing w:before="100" w:beforeAutospacing="1" w:after="100" w:afterAutospacing="1"/>
              <w:rPr>
                <w:rFonts w:ascii="Arial" w:hAnsi="Arial" w:cs="Arial"/>
                <w:sz w:val="16"/>
                <w:szCs w:val="16"/>
              </w:rPr>
            </w:pPr>
            <w:r>
              <w:rPr>
                <w:rFonts w:ascii="Arial" w:hAnsi="Arial" w:cs="Arial"/>
                <w:sz w:val="16"/>
                <w:szCs w:val="16"/>
              </w:rPr>
              <w:t>4</w:t>
            </w:r>
          </w:p>
        </w:tc>
      </w:tr>
      <w:tr w14:paraId="137C1A14" w14:textId="4B1E36B0" w:rsidTr="00BD23A6">
        <w:tblPrEx>
          <w:tblW w:w="0" w:type="auto"/>
          <w:tblLook w:val="04A0"/>
        </w:tblPrEx>
        <w:tc>
          <w:tcPr>
            <w:tcW w:w="2057" w:type="dxa"/>
            <w:vMerge/>
          </w:tcPr>
          <w:p w:rsidR="00BD23A6" w:rsidRPr="00792B5E" w:rsidP="009413E6" w14:paraId="05B1773B"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BD23A6" w:rsidRPr="00792B5E" w:rsidP="009413E6" w14:paraId="0437B78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Prosjekt i egen organisasjon</w:t>
            </w:r>
          </w:p>
        </w:tc>
        <w:tc>
          <w:tcPr>
            <w:tcW w:w="684" w:type="dxa"/>
            <w:shd w:val="clear" w:color="auto" w:fill="E7E6E6" w:themeFill="background2"/>
          </w:tcPr>
          <w:p w:rsidR="00BD23A6" w:rsidRPr="00792B5E" w:rsidP="009413E6" w14:paraId="6888662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BD23A6" w:rsidRPr="00792B5E" w:rsidP="009413E6" w14:paraId="53C38ACF" w14:textId="70CF1985">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w:t>
            </w:r>
          </w:p>
        </w:tc>
        <w:tc>
          <w:tcPr>
            <w:tcW w:w="558" w:type="dxa"/>
            <w:shd w:val="clear" w:color="auto" w:fill="E7E6E6" w:themeFill="background2"/>
          </w:tcPr>
          <w:p w:rsidR="00BD23A6" w:rsidRPr="00792B5E" w:rsidP="009413E6" w14:paraId="0FB0FA39"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BD23A6" w:rsidRPr="00792B5E" w:rsidP="009413E6" w14:paraId="6124DCA5" w14:textId="7F472F32">
            <w:pPr>
              <w:spacing w:beforeAutospacing="1" w:afterAutospacing="1"/>
              <w:rPr>
                <w:rFonts w:ascii="Arial" w:hAnsi="Arial" w:cs="Arial"/>
                <w:sz w:val="16"/>
                <w:szCs w:val="16"/>
              </w:rPr>
            </w:pPr>
            <w:r>
              <w:rPr>
                <w:rFonts w:ascii="Arial" w:hAnsi="Arial" w:cs="Arial"/>
                <w:sz w:val="16"/>
                <w:szCs w:val="16"/>
              </w:rPr>
              <w:t>4</w:t>
            </w:r>
          </w:p>
        </w:tc>
      </w:tr>
      <w:tr w14:paraId="3334E13A" w14:textId="5E31968F" w:rsidTr="00BD23A6">
        <w:tblPrEx>
          <w:tblW w:w="0" w:type="auto"/>
          <w:tblLook w:val="04A0"/>
        </w:tblPrEx>
        <w:tc>
          <w:tcPr>
            <w:tcW w:w="2057" w:type="dxa"/>
            <w:vMerge w:val="restart"/>
          </w:tcPr>
          <w:p w:rsidR="00BD23A6" w:rsidRPr="00792B5E" w:rsidP="009413E6" w14:paraId="1B011BAD" w14:textId="77777777">
            <w:pPr>
              <w:spacing w:before="100" w:beforeAutospacing="1" w:after="100" w:afterAutospacing="1"/>
              <w:rPr>
                <w:rFonts w:ascii="Arial" w:hAnsi="Arial" w:cs="Arial"/>
                <w:sz w:val="16"/>
                <w:szCs w:val="16"/>
              </w:rPr>
            </w:pPr>
            <w:r w:rsidRPr="009831A0">
              <w:rPr>
                <w:rFonts w:ascii="Arial" w:eastAsia="Times New Roman" w:hAnsi="Arial" w:cs="Arial"/>
                <w:sz w:val="16"/>
                <w:szCs w:val="16"/>
                <w:lang w:eastAsia="nb-NO"/>
              </w:rPr>
              <w:t>Habilitering og atferdsstøtte</w:t>
            </w:r>
          </w:p>
        </w:tc>
        <w:tc>
          <w:tcPr>
            <w:tcW w:w="4681" w:type="dxa"/>
            <w:shd w:val="clear" w:color="auto" w:fill="auto"/>
          </w:tcPr>
          <w:p w:rsidR="00BD23A6" w:rsidRPr="00500969" w:rsidP="009413E6" w14:paraId="148F8E59" w14:textId="77777777">
            <w:pPr>
              <w:spacing w:before="100" w:beforeAutospacing="1" w:after="100" w:afterAutospacing="1"/>
              <w:rPr>
                <w:rFonts w:ascii="Arial" w:eastAsia="Times New Roman" w:hAnsi="Arial" w:cs="Arial"/>
                <w:sz w:val="16"/>
                <w:szCs w:val="16"/>
                <w:lang w:eastAsia="nb-NO"/>
              </w:rPr>
            </w:pPr>
            <w:r w:rsidRPr="00500969">
              <w:rPr>
                <w:rFonts w:ascii="Arial" w:eastAsia="Times New Roman" w:hAnsi="Arial" w:cs="Arial"/>
                <w:sz w:val="16"/>
                <w:szCs w:val="16"/>
                <w:lang w:eastAsia="nb-NO"/>
              </w:rPr>
              <w:t>Grunnleggende forståelse for utviklingshemming og tjenestetilbudet</w:t>
            </w:r>
          </w:p>
        </w:tc>
        <w:tc>
          <w:tcPr>
            <w:tcW w:w="684" w:type="dxa"/>
            <w:shd w:val="clear" w:color="auto" w:fill="auto"/>
          </w:tcPr>
          <w:p w:rsidR="00BD23A6" w:rsidRPr="00792B5E" w:rsidP="009413E6" w14:paraId="62549F48" w14:textId="3700202E">
            <w:pPr>
              <w:spacing w:before="100" w:beforeAutospacing="1" w:after="100" w:afterAutospacing="1"/>
              <w:rPr>
                <w:rFonts w:ascii="Arial" w:hAnsi="Arial" w:cs="Arial"/>
                <w:sz w:val="16"/>
                <w:szCs w:val="16"/>
              </w:rPr>
            </w:pPr>
            <w:r>
              <w:rPr>
                <w:rFonts w:ascii="Arial" w:hAnsi="Arial" w:cs="Arial"/>
                <w:sz w:val="16"/>
                <w:szCs w:val="16"/>
              </w:rPr>
              <w:t>-</w:t>
            </w:r>
          </w:p>
        </w:tc>
        <w:tc>
          <w:tcPr>
            <w:tcW w:w="558" w:type="dxa"/>
            <w:shd w:val="clear" w:color="auto" w:fill="auto"/>
          </w:tcPr>
          <w:p w:rsidR="00BD23A6" w:rsidRPr="00792B5E" w:rsidP="009413E6" w14:paraId="636F7AC6" w14:textId="77777777">
            <w:pPr>
              <w:spacing w:before="100" w:beforeAutospacing="1" w:after="100" w:afterAutospacing="1"/>
              <w:rPr>
                <w:rFonts w:ascii="Arial" w:hAnsi="Arial" w:cs="Arial"/>
                <w:sz w:val="16"/>
                <w:szCs w:val="16"/>
              </w:rPr>
            </w:pPr>
          </w:p>
        </w:tc>
        <w:tc>
          <w:tcPr>
            <w:tcW w:w="558" w:type="dxa"/>
            <w:shd w:val="clear" w:color="auto" w:fill="auto"/>
          </w:tcPr>
          <w:p w:rsidR="00BD23A6" w:rsidRPr="00792B5E" w:rsidP="009413E6" w14:paraId="46C5F42B" w14:textId="30D6E820">
            <w:pPr>
              <w:spacing w:beforeAutospacing="1" w:afterAutospacing="1"/>
              <w:rPr>
                <w:rFonts w:ascii="Arial" w:hAnsi="Arial" w:cs="Arial"/>
                <w:sz w:val="16"/>
                <w:szCs w:val="16"/>
              </w:rPr>
            </w:pPr>
            <w:r>
              <w:rPr>
                <w:rFonts w:ascii="Arial" w:hAnsi="Arial" w:cs="Arial"/>
                <w:sz w:val="16"/>
                <w:szCs w:val="16"/>
              </w:rPr>
              <w:t>1</w:t>
            </w:r>
          </w:p>
        </w:tc>
        <w:tc>
          <w:tcPr>
            <w:tcW w:w="523" w:type="dxa"/>
          </w:tcPr>
          <w:p w:rsidR="00BD23A6" w:rsidRPr="00792B5E" w:rsidP="009413E6" w14:paraId="2F69C604" w14:textId="77777777">
            <w:pPr>
              <w:spacing w:beforeAutospacing="1" w:afterAutospacing="1"/>
              <w:rPr>
                <w:rFonts w:ascii="Arial" w:hAnsi="Arial" w:cs="Arial"/>
                <w:sz w:val="16"/>
                <w:szCs w:val="16"/>
              </w:rPr>
            </w:pPr>
          </w:p>
        </w:tc>
      </w:tr>
      <w:tr w14:paraId="4575AD6C" w14:textId="07DE47AC" w:rsidTr="00BD23A6">
        <w:tblPrEx>
          <w:tblW w:w="0" w:type="auto"/>
          <w:tblLook w:val="04A0"/>
        </w:tblPrEx>
        <w:tc>
          <w:tcPr>
            <w:tcW w:w="2057" w:type="dxa"/>
            <w:vMerge/>
          </w:tcPr>
          <w:p w:rsidR="00BD23A6" w:rsidRPr="009831A0" w:rsidP="009413E6" w14:paraId="0EB12C1D" w14:textId="77777777">
            <w:pPr>
              <w:spacing w:before="100" w:beforeAutospacing="1" w:after="100" w:afterAutospacing="1"/>
              <w:rPr>
                <w:rFonts w:ascii="Arial" w:hAnsi="Arial" w:cs="Arial"/>
                <w:sz w:val="16"/>
                <w:szCs w:val="16"/>
              </w:rPr>
            </w:pPr>
          </w:p>
        </w:tc>
        <w:tc>
          <w:tcPr>
            <w:tcW w:w="4681" w:type="dxa"/>
            <w:shd w:val="clear" w:color="auto" w:fill="auto"/>
          </w:tcPr>
          <w:p w:rsidR="00BD23A6" w:rsidRPr="00500969" w:rsidP="009413E6" w14:paraId="3DF6174C" w14:textId="77777777">
            <w:pPr>
              <w:spacing w:before="100" w:beforeAutospacing="1" w:after="100" w:afterAutospacing="1"/>
              <w:rPr>
                <w:rFonts w:ascii="Arial" w:eastAsia="Times New Roman" w:hAnsi="Arial" w:cs="Arial"/>
                <w:sz w:val="16"/>
                <w:szCs w:val="16"/>
                <w:lang w:eastAsia="nb-NO"/>
              </w:rPr>
            </w:pPr>
            <w:r w:rsidRPr="00500969">
              <w:rPr>
                <w:rFonts w:ascii="Arial" w:eastAsia="Times New Roman" w:hAnsi="Arial" w:cs="Arial"/>
                <w:sz w:val="16"/>
                <w:szCs w:val="16"/>
                <w:lang w:eastAsia="nb-NO"/>
              </w:rPr>
              <w:t>Målrettet miljøarbeid</w:t>
            </w:r>
          </w:p>
        </w:tc>
        <w:tc>
          <w:tcPr>
            <w:tcW w:w="684" w:type="dxa"/>
            <w:shd w:val="clear" w:color="auto" w:fill="auto"/>
          </w:tcPr>
          <w:p w:rsidR="00BD23A6" w:rsidRPr="00792B5E" w:rsidP="009413E6" w14:paraId="24E89262" w14:textId="1ADF4F44">
            <w:pPr>
              <w:spacing w:before="100" w:beforeAutospacing="1" w:after="100" w:afterAutospacing="1"/>
              <w:rPr>
                <w:rFonts w:ascii="Arial" w:hAnsi="Arial" w:cs="Arial"/>
                <w:sz w:val="16"/>
                <w:szCs w:val="16"/>
              </w:rPr>
            </w:pPr>
            <w:r>
              <w:rPr>
                <w:rFonts w:ascii="Arial" w:hAnsi="Arial" w:cs="Arial"/>
                <w:sz w:val="16"/>
                <w:szCs w:val="16"/>
              </w:rPr>
              <w:t>-</w:t>
            </w:r>
          </w:p>
        </w:tc>
        <w:tc>
          <w:tcPr>
            <w:tcW w:w="558" w:type="dxa"/>
            <w:shd w:val="clear" w:color="auto" w:fill="auto"/>
          </w:tcPr>
          <w:p w:rsidR="00BD23A6" w:rsidRPr="00792B5E" w:rsidP="009413E6" w14:paraId="09446FEE" w14:textId="77777777">
            <w:pPr>
              <w:spacing w:before="100" w:beforeAutospacing="1" w:after="100" w:afterAutospacing="1"/>
              <w:rPr>
                <w:rFonts w:ascii="Arial" w:hAnsi="Arial" w:cs="Arial"/>
                <w:sz w:val="16"/>
                <w:szCs w:val="16"/>
              </w:rPr>
            </w:pPr>
          </w:p>
        </w:tc>
        <w:tc>
          <w:tcPr>
            <w:tcW w:w="558" w:type="dxa"/>
            <w:shd w:val="clear" w:color="auto" w:fill="auto"/>
          </w:tcPr>
          <w:p w:rsidR="00BD23A6" w:rsidRPr="00792B5E" w:rsidP="009413E6" w14:paraId="2186A506" w14:textId="3F93E6F2">
            <w:pPr>
              <w:spacing w:beforeAutospacing="1" w:afterAutospacing="1"/>
              <w:rPr>
                <w:rFonts w:ascii="Arial" w:hAnsi="Arial" w:cs="Arial"/>
                <w:sz w:val="16"/>
                <w:szCs w:val="16"/>
              </w:rPr>
            </w:pPr>
            <w:r>
              <w:rPr>
                <w:rFonts w:ascii="Arial" w:hAnsi="Arial" w:cs="Arial"/>
                <w:sz w:val="16"/>
                <w:szCs w:val="16"/>
              </w:rPr>
              <w:t>1</w:t>
            </w:r>
          </w:p>
        </w:tc>
        <w:tc>
          <w:tcPr>
            <w:tcW w:w="523" w:type="dxa"/>
          </w:tcPr>
          <w:p w:rsidR="00BD23A6" w:rsidRPr="00792B5E" w:rsidP="009413E6" w14:paraId="75703825" w14:textId="77777777">
            <w:pPr>
              <w:spacing w:beforeAutospacing="1" w:afterAutospacing="1"/>
              <w:rPr>
                <w:rFonts w:ascii="Arial" w:hAnsi="Arial" w:cs="Arial"/>
                <w:sz w:val="16"/>
                <w:szCs w:val="16"/>
              </w:rPr>
            </w:pPr>
          </w:p>
        </w:tc>
      </w:tr>
      <w:tr w14:paraId="73DA5A51" w14:textId="6D26D927" w:rsidTr="00BD23A6">
        <w:tblPrEx>
          <w:tblW w:w="0" w:type="auto"/>
          <w:tblLook w:val="04A0"/>
        </w:tblPrEx>
        <w:tc>
          <w:tcPr>
            <w:tcW w:w="2057" w:type="dxa"/>
            <w:vMerge/>
          </w:tcPr>
          <w:p w:rsidR="00BD23A6" w:rsidRPr="009831A0" w:rsidP="009413E6" w14:paraId="4E8AE4B2" w14:textId="77777777">
            <w:pPr>
              <w:spacing w:before="100" w:beforeAutospacing="1" w:after="100" w:afterAutospacing="1"/>
              <w:rPr>
                <w:rFonts w:ascii="Arial" w:hAnsi="Arial" w:cs="Arial"/>
                <w:sz w:val="16"/>
                <w:szCs w:val="16"/>
              </w:rPr>
            </w:pPr>
          </w:p>
        </w:tc>
        <w:tc>
          <w:tcPr>
            <w:tcW w:w="4681" w:type="dxa"/>
            <w:shd w:val="clear" w:color="auto" w:fill="auto"/>
          </w:tcPr>
          <w:p w:rsidR="00BD23A6" w:rsidRPr="00500969" w:rsidP="009413E6" w14:paraId="4174600C" w14:textId="77777777">
            <w:pPr>
              <w:spacing w:before="100" w:beforeAutospacing="1" w:after="100" w:afterAutospacing="1"/>
              <w:rPr>
                <w:rFonts w:ascii="Arial" w:eastAsia="Times New Roman" w:hAnsi="Arial" w:cs="Arial"/>
                <w:sz w:val="16"/>
                <w:szCs w:val="16"/>
                <w:lang w:eastAsia="nb-NO"/>
              </w:rPr>
            </w:pPr>
            <w:r w:rsidRPr="00500969">
              <w:rPr>
                <w:rFonts w:ascii="Arial" w:eastAsia="Times New Roman" w:hAnsi="Arial" w:cs="Arial"/>
                <w:sz w:val="16"/>
                <w:szCs w:val="16"/>
                <w:lang w:eastAsia="nb-NO"/>
              </w:rPr>
              <w:t>Positiv atferdsstøtte</w:t>
            </w:r>
          </w:p>
        </w:tc>
        <w:tc>
          <w:tcPr>
            <w:tcW w:w="684" w:type="dxa"/>
            <w:shd w:val="clear" w:color="auto" w:fill="auto"/>
          </w:tcPr>
          <w:p w:rsidR="00BD23A6" w:rsidRPr="00792B5E" w:rsidP="009413E6" w14:paraId="28958EF7" w14:textId="03F0B348">
            <w:pPr>
              <w:spacing w:before="100" w:beforeAutospacing="1" w:after="100" w:afterAutospacing="1"/>
              <w:rPr>
                <w:rFonts w:ascii="Arial" w:hAnsi="Arial" w:cs="Arial"/>
                <w:sz w:val="16"/>
                <w:szCs w:val="16"/>
              </w:rPr>
            </w:pPr>
            <w:r>
              <w:rPr>
                <w:rFonts w:ascii="Arial" w:hAnsi="Arial" w:cs="Arial"/>
                <w:sz w:val="16"/>
                <w:szCs w:val="16"/>
              </w:rPr>
              <w:t>-</w:t>
            </w:r>
          </w:p>
        </w:tc>
        <w:tc>
          <w:tcPr>
            <w:tcW w:w="558" w:type="dxa"/>
            <w:shd w:val="clear" w:color="auto" w:fill="auto"/>
          </w:tcPr>
          <w:p w:rsidR="00BD23A6" w:rsidRPr="00792B5E" w:rsidP="009413E6" w14:paraId="0C9A7512" w14:textId="77777777">
            <w:pPr>
              <w:spacing w:before="100" w:beforeAutospacing="1" w:after="100" w:afterAutospacing="1"/>
              <w:rPr>
                <w:rFonts w:ascii="Arial" w:hAnsi="Arial" w:cs="Arial"/>
                <w:sz w:val="16"/>
                <w:szCs w:val="16"/>
              </w:rPr>
            </w:pPr>
          </w:p>
        </w:tc>
        <w:tc>
          <w:tcPr>
            <w:tcW w:w="558" w:type="dxa"/>
            <w:shd w:val="clear" w:color="auto" w:fill="auto"/>
          </w:tcPr>
          <w:p w:rsidR="00BD23A6" w:rsidRPr="00792B5E" w:rsidP="009413E6" w14:paraId="1C89F720" w14:textId="77777777">
            <w:pPr>
              <w:spacing w:beforeAutospacing="1" w:afterAutospacing="1"/>
              <w:rPr>
                <w:rFonts w:ascii="Arial" w:hAnsi="Arial" w:cs="Arial"/>
                <w:sz w:val="16"/>
                <w:szCs w:val="16"/>
              </w:rPr>
            </w:pPr>
          </w:p>
        </w:tc>
        <w:tc>
          <w:tcPr>
            <w:tcW w:w="523" w:type="dxa"/>
          </w:tcPr>
          <w:p w:rsidR="00BD23A6" w:rsidRPr="00792B5E" w:rsidP="009413E6" w14:paraId="066594CC" w14:textId="280FAB28">
            <w:pPr>
              <w:spacing w:beforeAutospacing="1" w:afterAutospacing="1"/>
              <w:rPr>
                <w:rFonts w:ascii="Arial" w:hAnsi="Arial" w:cs="Arial"/>
                <w:sz w:val="16"/>
                <w:szCs w:val="16"/>
              </w:rPr>
            </w:pPr>
            <w:r>
              <w:rPr>
                <w:rFonts w:ascii="Arial" w:hAnsi="Arial" w:cs="Arial"/>
                <w:sz w:val="16"/>
                <w:szCs w:val="16"/>
              </w:rPr>
              <w:t>1</w:t>
            </w:r>
          </w:p>
        </w:tc>
      </w:tr>
      <w:tr w14:paraId="4C416AFB" w14:textId="020A11AE" w:rsidTr="00BD23A6">
        <w:tblPrEx>
          <w:tblW w:w="0" w:type="auto"/>
          <w:tblLook w:val="04A0"/>
        </w:tblPrEx>
        <w:tc>
          <w:tcPr>
            <w:tcW w:w="2057" w:type="dxa"/>
            <w:vMerge/>
          </w:tcPr>
          <w:p w:rsidR="00BD23A6" w:rsidRPr="009831A0" w:rsidP="009413E6" w14:paraId="1AC7D182" w14:textId="77777777">
            <w:pPr>
              <w:spacing w:before="100" w:beforeAutospacing="1" w:after="100" w:afterAutospacing="1"/>
              <w:rPr>
                <w:rFonts w:ascii="Arial" w:hAnsi="Arial" w:cs="Arial"/>
                <w:sz w:val="16"/>
                <w:szCs w:val="16"/>
              </w:rPr>
            </w:pPr>
          </w:p>
        </w:tc>
        <w:tc>
          <w:tcPr>
            <w:tcW w:w="4681" w:type="dxa"/>
            <w:shd w:val="clear" w:color="auto" w:fill="auto"/>
          </w:tcPr>
          <w:p w:rsidR="00BD23A6" w:rsidRPr="00500969" w:rsidP="009413E6" w14:paraId="7EBD3A45" w14:textId="77777777">
            <w:pPr>
              <w:spacing w:before="100" w:beforeAutospacing="1" w:after="100" w:afterAutospacing="1"/>
              <w:rPr>
                <w:rFonts w:ascii="Arial" w:eastAsia="Times New Roman" w:hAnsi="Arial" w:cs="Arial"/>
                <w:sz w:val="16"/>
                <w:szCs w:val="16"/>
                <w:lang w:eastAsia="nb-NO"/>
              </w:rPr>
            </w:pPr>
            <w:r w:rsidRPr="00500969">
              <w:rPr>
                <w:rFonts w:ascii="Arial" w:eastAsia="Times New Roman" w:hAnsi="Arial" w:cs="Arial"/>
                <w:sz w:val="16"/>
                <w:szCs w:val="16"/>
                <w:lang w:eastAsia="nb-NO"/>
              </w:rPr>
              <w:t>Kvalitetsutvikling og forbedringsarbeid (avsluttende modul)</w:t>
            </w:r>
          </w:p>
        </w:tc>
        <w:tc>
          <w:tcPr>
            <w:tcW w:w="684" w:type="dxa"/>
            <w:shd w:val="clear" w:color="auto" w:fill="auto"/>
          </w:tcPr>
          <w:p w:rsidR="00BD23A6" w:rsidRPr="00792B5E" w:rsidP="009413E6" w14:paraId="3C71654C" w14:textId="441A80E3">
            <w:pPr>
              <w:spacing w:before="100" w:beforeAutospacing="1" w:after="100" w:afterAutospacing="1"/>
              <w:rPr>
                <w:rFonts w:ascii="Arial" w:hAnsi="Arial" w:cs="Arial"/>
                <w:sz w:val="16"/>
                <w:szCs w:val="16"/>
              </w:rPr>
            </w:pPr>
            <w:r>
              <w:rPr>
                <w:rFonts w:ascii="Arial" w:hAnsi="Arial" w:cs="Arial"/>
                <w:sz w:val="16"/>
                <w:szCs w:val="16"/>
              </w:rPr>
              <w:t>-</w:t>
            </w:r>
          </w:p>
        </w:tc>
        <w:tc>
          <w:tcPr>
            <w:tcW w:w="558" w:type="dxa"/>
            <w:shd w:val="clear" w:color="auto" w:fill="auto"/>
          </w:tcPr>
          <w:p w:rsidR="00BD23A6" w:rsidRPr="00792B5E" w:rsidP="009413E6" w14:paraId="6547F4BE" w14:textId="77777777">
            <w:pPr>
              <w:spacing w:before="100" w:beforeAutospacing="1" w:after="100" w:afterAutospacing="1"/>
              <w:rPr>
                <w:rFonts w:ascii="Arial" w:hAnsi="Arial" w:cs="Arial"/>
                <w:sz w:val="16"/>
                <w:szCs w:val="16"/>
              </w:rPr>
            </w:pPr>
          </w:p>
        </w:tc>
        <w:tc>
          <w:tcPr>
            <w:tcW w:w="558" w:type="dxa"/>
            <w:shd w:val="clear" w:color="auto" w:fill="auto"/>
          </w:tcPr>
          <w:p w:rsidR="00BD23A6" w:rsidRPr="00792B5E" w:rsidP="009413E6" w14:paraId="1484F897" w14:textId="7C25DDD1">
            <w:pPr>
              <w:spacing w:beforeAutospacing="1" w:afterAutospacing="1"/>
              <w:rPr>
                <w:rFonts w:ascii="Arial" w:hAnsi="Arial" w:cs="Arial"/>
                <w:sz w:val="16"/>
                <w:szCs w:val="16"/>
              </w:rPr>
            </w:pPr>
            <w:r>
              <w:rPr>
                <w:rFonts w:ascii="Arial" w:hAnsi="Arial" w:cs="Arial"/>
                <w:sz w:val="16"/>
                <w:szCs w:val="16"/>
              </w:rPr>
              <w:t>4</w:t>
            </w:r>
          </w:p>
        </w:tc>
        <w:tc>
          <w:tcPr>
            <w:tcW w:w="523" w:type="dxa"/>
          </w:tcPr>
          <w:p w:rsidR="00BD23A6" w:rsidRPr="00792B5E" w:rsidP="009413E6" w14:paraId="57550332" w14:textId="77777777">
            <w:pPr>
              <w:spacing w:beforeAutospacing="1" w:afterAutospacing="1"/>
              <w:rPr>
                <w:rFonts w:ascii="Arial" w:hAnsi="Arial" w:cs="Arial"/>
                <w:sz w:val="16"/>
                <w:szCs w:val="16"/>
              </w:rPr>
            </w:pPr>
          </w:p>
        </w:tc>
      </w:tr>
      <w:tr w14:paraId="22F209A4" w14:textId="73687DD7" w:rsidTr="00BD23A6">
        <w:tblPrEx>
          <w:tblW w:w="0" w:type="auto"/>
          <w:tblLook w:val="04A0"/>
        </w:tblPrEx>
        <w:tc>
          <w:tcPr>
            <w:tcW w:w="2057" w:type="dxa"/>
            <w:vMerge/>
          </w:tcPr>
          <w:p w:rsidR="00BD23A6" w:rsidRPr="009831A0" w:rsidP="009413E6" w14:paraId="04B20CE2" w14:textId="77777777">
            <w:pPr>
              <w:spacing w:before="100" w:beforeAutospacing="1" w:after="100" w:afterAutospacing="1"/>
              <w:rPr>
                <w:rFonts w:ascii="Arial" w:hAnsi="Arial" w:cs="Arial"/>
                <w:sz w:val="16"/>
                <w:szCs w:val="16"/>
              </w:rPr>
            </w:pPr>
          </w:p>
        </w:tc>
        <w:tc>
          <w:tcPr>
            <w:tcW w:w="4681" w:type="dxa"/>
            <w:shd w:val="clear" w:color="auto" w:fill="auto"/>
          </w:tcPr>
          <w:p w:rsidR="00BD23A6" w:rsidRPr="000D4077" w:rsidP="009413E6" w14:paraId="3DA4EA95" w14:textId="3E7423DC">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 xml:space="preserve">Valgbar: </w:t>
            </w:r>
            <w:r w:rsidRPr="00500969">
              <w:rPr>
                <w:rFonts w:ascii="Arial" w:eastAsia="Times New Roman" w:hAnsi="Arial" w:cs="Arial"/>
                <w:sz w:val="16"/>
                <w:szCs w:val="16"/>
                <w:lang w:eastAsia="nb-NO"/>
              </w:rPr>
              <w:t xml:space="preserve">Alternativ og supplerende </w:t>
            </w:r>
            <w:r w:rsidRPr="00500969">
              <w:rPr>
                <w:rFonts w:ascii="Arial" w:eastAsia="Times New Roman" w:hAnsi="Arial" w:cs="Arial"/>
                <w:sz w:val="16"/>
                <w:szCs w:val="16"/>
                <w:lang w:eastAsia="nb-NO"/>
              </w:rPr>
              <w:t>kommunikasjon</w:t>
            </w:r>
          </w:p>
        </w:tc>
        <w:tc>
          <w:tcPr>
            <w:tcW w:w="684" w:type="dxa"/>
            <w:shd w:val="clear" w:color="auto" w:fill="auto"/>
          </w:tcPr>
          <w:p w:rsidR="00BD23A6" w:rsidRPr="00792B5E" w:rsidP="009413E6" w14:paraId="7AC81D9B" w14:textId="47CF52FD">
            <w:pPr>
              <w:spacing w:before="100" w:beforeAutospacing="1" w:after="100" w:afterAutospacing="1"/>
              <w:rPr>
                <w:rFonts w:ascii="Arial" w:hAnsi="Arial" w:cs="Arial"/>
                <w:sz w:val="16"/>
                <w:szCs w:val="16"/>
              </w:rPr>
            </w:pPr>
            <w:r>
              <w:rPr>
                <w:rFonts w:ascii="Arial" w:hAnsi="Arial" w:cs="Arial"/>
                <w:sz w:val="16"/>
                <w:szCs w:val="16"/>
              </w:rPr>
              <w:t>-</w:t>
            </w:r>
          </w:p>
        </w:tc>
        <w:tc>
          <w:tcPr>
            <w:tcW w:w="558" w:type="dxa"/>
            <w:shd w:val="clear" w:color="auto" w:fill="auto"/>
          </w:tcPr>
          <w:p w:rsidR="00BD23A6" w:rsidRPr="00792B5E" w:rsidP="009413E6" w14:paraId="6A24CE73" w14:textId="77777777">
            <w:pPr>
              <w:spacing w:before="100" w:beforeAutospacing="1" w:after="100" w:afterAutospacing="1"/>
              <w:rPr>
                <w:rFonts w:ascii="Arial" w:hAnsi="Arial" w:cs="Arial"/>
                <w:sz w:val="16"/>
                <w:szCs w:val="16"/>
              </w:rPr>
            </w:pPr>
          </w:p>
        </w:tc>
        <w:tc>
          <w:tcPr>
            <w:tcW w:w="558" w:type="dxa"/>
            <w:shd w:val="clear" w:color="auto" w:fill="auto"/>
          </w:tcPr>
          <w:p w:rsidR="00BD23A6" w:rsidRPr="00792B5E" w:rsidP="009413E6" w14:paraId="2110F775" w14:textId="77777777">
            <w:pPr>
              <w:spacing w:beforeAutospacing="1" w:afterAutospacing="1"/>
              <w:rPr>
                <w:rFonts w:ascii="Arial" w:hAnsi="Arial" w:cs="Arial"/>
                <w:sz w:val="16"/>
                <w:szCs w:val="16"/>
              </w:rPr>
            </w:pPr>
          </w:p>
        </w:tc>
        <w:tc>
          <w:tcPr>
            <w:tcW w:w="523" w:type="dxa"/>
          </w:tcPr>
          <w:p w:rsidR="00BD23A6" w:rsidRPr="00792B5E" w:rsidP="009413E6" w14:paraId="0AB0886F" w14:textId="5ED6532E">
            <w:pPr>
              <w:spacing w:beforeAutospacing="1" w:afterAutospacing="1"/>
              <w:rPr>
                <w:rFonts w:ascii="Arial" w:hAnsi="Arial" w:cs="Arial"/>
                <w:sz w:val="16"/>
                <w:szCs w:val="16"/>
              </w:rPr>
            </w:pPr>
            <w:r>
              <w:rPr>
                <w:rFonts w:ascii="Arial" w:hAnsi="Arial" w:cs="Arial"/>
                <w:sz w:val="16"/>
                <w:szCs w:val="16"/>
              </w:rPr>
              <w:t>1</w:t>
            </w:r>
          </w:p>
        </w:tc>
      </w:tr>
      <w:tr w14:paraId="39B5FD38" w14:textId="316ED062" w:rsidTr="00BD23A6">
        <w:tblPrEx>
          <w:tblW w:w="0" w:type="auto"/>
          <w:tblLook w:val="04A0"/>
        </w:tblPrEx>
        <w:tc>
          <w:tcPr>
            <w:tcW w:w="2057" w:type="dxa"/>
            <w:vMerge/>
          </w:tcPr>
          <w:p w:rsidR="00BD23A6" w:rsidRPr="009831A0" w:rsidP="009413E6" w14:paraId="3A688CA7" w14:textId="77777777">
            <w:pPr>
              <w:spacing w:before="100" w:beforeAutospacing="1" w:after="100" w:afterAutospacing="1"/>
              <w:rPr>
                <w:rFonts w:ascii="Arial" w:hAnsi="Arial" w:cs="Arial"/>
                <w:sz w:val="16"/>
                <w:szCs w:val="16"/>
              </w:rPr>
            </w:pPr>
          </w:p>
        </w:tc>
        <w:tc>
          <w:tcPr>
            <w:tcW w:w="4681" w:type="dxa"/>
            <w:shd w:val="clear" w:color="auto" w:fill="auto"/>
          </w:tcPr>
          <w:p w:rsidR="00BD23A6" w:rsidRPr="000D4077" w:rsidP="009413E6" w14:paraId="57E8C5B9" w14:textId="461F8A3D">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 xml:space="preserve">Valgbar: </w:t>
            </w:r>
            <w:r w:rsidRPr="00500969">
              <w:rPr>
                <w:rFonts w:ascii="Arial" w:eastAsia="Times New Roman" w:hAnsi="Arial" w:cs="Arial"/>
                <w:sz w:val="16"/>
                <w:szCs w:val="16"/>
                <w:lang w:eastAsia="nb-NO"/>
              </w:rPr>
              <w:t>Forebygging og regulering av tvang og makt</w:t>
            </w:r>
          </w:p>
        </w:tc>
        <w:tc>
          <w:tcPr>
            <w:tcW w:w="684" w:type="dxa"/>
            <w:shd w:val="clear" w:color="auto" w:fill="auto"/>
          </w:tcPr>
          <w:p w:rsidR="00BD23A6" w:rsidRPr="00792B5E" w:rsidP="009413E6" w14:paraId="17F628FE" w14:textId="77AF9B88">
            <w:pPr>
              <w:spacing w:before="100" w:beforeAutospacing="1" w:after="100" w:afterAutospacing="1"/>
              <w:rPr>
                <w:rFonts w:ascii="Arial" w:hAnsi="Arial" w:cs="Arial"/>
                <w:sz w:val="16"/>
                <w:szCs w:val="16"/>
              </w:rPr>
            </w:pPr>
            <w:r>
              <w:rPr>
                <w:rFonts w:ascii="Arial" w:hAnsi="Arial" w:cs="Arial"/>
                <w:sz w:val="16"/>
                <w:szCs w:val="16"/>
              </w:rPr>
              <w:t>-</w:t>
            </w:r>
          </w:p>
        </w:tc>
        <w:tc>
          <w:tcPr>
            <w:tcW w:w="558" w:type="dxa"/>
            <w:shd w:val="clear" w:color="auto" w:fill="auto"/>
          </w:tcPr>
          <w:p w:rsidR="00BD23A6" w:rsidRPr="00792B5E" w:rsidP="009413E6" w14:paraId="598F697F" w14:textId="77777777">
            <w:pPr>
              <w:spacing w:before="100" w:beforeAutospacing="1" w:after="100" w:afterAutospacing="1"/>
              <w:rPr>
                <w:rFonts w:ascii="Arial" w:hAnsi="Arial" w:cs="Arial"/>
                <w:sz w:val="16"/>
                <w:szCs w:val="16"/>
              </w:rPr>
            </w:pPr>
          </w:p>
        </w:tc>
        <w:tc>
          <w:tcPr>
            <w:tcW w:w="558" w:type="dxa"/>
            <w:shd w:val="clear" w:color="auto" w:fill="auto"/>
          </w:tcPr>
          <w:p w:rsidR="00BD23A6" w:rsidRPr="00792B5E" w:rsidP="009413E6" w14:paraId="6DCF0314" w14:textId="5F420551">
            <w:pPr>
              <w:spacing w:beforeAutospacing="1" w:afterAutospacing="1"/>
              <w:rPr>
                <w:rFonts w:ascii="Arial" w:hAnsi="Arial" w:cs="Arial"/>
                <w:sz w:val="16"/>
                <w:szCs w:val="16"/>
              </w:rPr>
            </w:pPr>
            <w:r>
              <w:rPr>
                <w:rFonts w:ascii="Arial" w:hAnsi="Arial" w:cs="Arial"/>
                <w:sz w:val="16"/>
                <w:szCs w:val="16"/>
              </w:rPr>
              <w:t>1</w:t>
            </w:r>
          </w:p>
        </w:tc>
        <w:tc>
          <w:tcPr>
            <w:tcW w:w="523" w:type="dxa"/>
          </w:tcPr>
          <w:p w:rsidR="00BD23A6" w:rsidRPr="00792B5E" w:rsidP="009413E6" w14:paraId="033D1313" w14:textId="77777777">
            <w:pPr>
              <w:spacing w:beforeAutospacing="1" w:afterAutospacing="1"/>
              <w:rPr>
                <w:rFonts w:ascii="Arial" w:hAnsi="Arial" w:cs="Arial"/>
                <w:sz w:val="16"/>
                <w:szCs w:val="16"/>
              </w:rPr>
            </w:pPr>
          </w:p>
        </w:tc>
      </w:tr>
      <w:tr w14:paraId="17B04BBA" w14:textId="591180B7" w:rsidTr="00BD23A6">
        <w:tblPrEx>
          <w:tblW w:w="0" w:type="auto"/>
          <w:tblLook w:val="04A0"/>
        </w:tblPrEx>
        <w:tc>
          <w:tcPr>
            <w:tcW w:w="2057" w:type="dxa"/>
            <w:vMerge/>
          </w:tcPr>
          <w:p w:rsidR="00BD23A6" w:rsidRPr="009831A0" w:rsidP="009413E6" w14:paraId="15C01700" w14:textId="77777777">
            <w:pPr>
              <w:spacing w:before="100" w:beforeAutospacing="1" w:after="100" w:afterAutospacing="1"/>
              <w:rPr>
                <w:rFonts w:ascii="Arial" w:hAnsi="Arial" w:cs="Arial"/>
                <w:sz w:val="16"/>
                <w:szCs w:val="16"/>
              </w:rPr>
            </w:pPr>
          </w:p>
        </w:tc>
        <w:tc>
          <w:tcPr>
            <w:tcW w:w="4681" w:type="dxa"/>
            <w:shd w:val="clear" w:color="auto" w:fill="auto"/>
          </w:tcPr>
          <w:p w:rsidR="00BD23A6" w:rsidRPr="000D4077" w:rsidP="009413E6" w14:paraId="053F23AF" w14:textId="50AADE50">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 xml:space="preserve">Valgbar: </w:t>
            </w:r>
            <w:r w:rsidRPr="00500969">
              <w:rPr>
                <w:rFonts w:ascii="Arial" w:eastAsia="Times New Roman" w:hAnsi="Arial" w:cs="Arial"/>
                <w:sz w:val="16"/>
                <w:szCs w:val="16"/>
                <w:lang w:eastAsia="nb-NO"/>
              </w:rPr>
              <w:t>Helseoppfølging</w:t>
            </w:r>
          </w:p>
        </w:tc>
        <w:tc>
          <w:tcPr>
            <w:tcW w:w="684" w:type="dxa"/>
            <w:shd w:val="clear" w:color="auto" w:fill="auto"/>
          </w:tcPr>
          <w:p w:rsidR="00BD23A6" w:rsidRPr="00792B5E" w:rsidP="009413E6" w14:paraId="6248AB64" w14:textId="26EEB8A1">
            <w:pPr>
              <w:spacing w:before="100" w:beforeAutospacing="1" w:after="100" w:afterAutospacing="1"/>
              <w:rPr>
                <w:rFonts w:ascii="Arial" w:hAnsi="Arial" w:cs="Arial"/>
                <w:sz w:val="16"/>
                <w:szCs w:val="16"/>
              </w:rPr>
            </w:pPr>
            <w:r>
              <w:rPr>
                <w:rFonts w:ascii="Arial" w:hAnsi="Arial" w:cs="Arial"/>
                <w:sz w:val="16"/>
                <w:szCs w:val="16"/>
              </w:rPr>
              <w:t>-</w:t>
            </w:r>
          </w:p>
        </w:tc>
        <w:tc>
          <w:tcPr>
            <w:tcW w:w="558" w:type="dxa"/>
            <w:shd w:val="clear" w:color="auto" w:fill="auto"/>
          </w:tcPr>
          <w:p w:rsidR="00BD23A6" w:rsidRPr="00792B5E" w:rsidP="009413E6" w14:paraId="18E40BB9" w14:textId="77777777">
            <w:pPr>
              <w:spacing w:before="100" w:beforeAutospacing="1" w:after="100" w:afterAutospacing="1"/>
              <w:rPr>
                <w:rFonts w:ascii="Arial" w:hAnsi="Arial" w:cs="Arial"/>
                <w:sz w:val="16"/>
                <w:szCs w:val="16"/>
              </w:rPr>
            </w:pPr>
          </w:p>
        </w:tc>
        <w:tc>
          <w:tcPr>
            <w:tcW w:w="558" w:type="dxa"/>
            <w:shd w:val="clear" w:color="auto" w:fill="auto"/>
          </w:tcPr>
          <w:p w:rsidR="00BD23A6" w:rsidRPr="00792B5E" w:rsidP="009413E6" w14:paraId="7FA27D5D" w14:textId="77777777">
            <w:pPr>
              <w:spacing w:beforeAutospacing="1" w:afterAutospacing="1"/>
              <w:rPr>
                <w:rFonts w:ascii="Arial" w:hAnsi="Arial" w:cs="Arial"/>
                <w:sz w:val="16"/>
                <w:szCs w:val="16"/>
              </w:rPr>
            </w:pPr>
          </w:p>
        </w:tc>
        <w:tc>
          <w:tcPr>
            <w:tcW w:w="523" w:type="dxa"/>
          </w:tcPr>
          <w:p w:rsidR="00BD23A6" w:rsidRPr="00792B5E" w:rsidP="009413E6" w14:paraId="0F83CAE5" w14:textId="02D2ED10">
            <w:pPr>
              <w:spacing w:beforeAutospacing="1" w:afterAutospacing="1"/>
              <w:rPr>
                <w:rFonts w:ascii="Arial" w:hAnsi="Arial" w:cs="Arial"/>
                <w:sz w:val="16"/>
                <w:szCs w:val="16"/>
              </w:rPr>
            </w:pPr>
            <w:r>
              <w:rPr>
                <w:rFonts w:ascii="Arial" w:hAnsi="Arial" w:cs="Arial"/>
                <w:sz w:val="16"/>
                <w:szCs w:val="16"/>
              </w:rPr>
              <w:t>1</w:t>
            </w:r>
          </w:p>
        </w:tc>
      </w:tr>
      <w:tr w14:paraId="133DF36E" w14:textId="4E0B7893" w:rsidTr="00BD23A6">
        <w:tblPrEx>
          <w:tblW w:w="0" w:type="auto"/>
          <w:tblLook w:val="04A0"/>
        </w:tblPrEx>
        <w:tc>
          <w:tcPr>
            <w:tcW w:w="2057" w:type="dxa"/>
            <w:vMerge/>
          </w:tcPr>
          <w:p w:rsidR="00BD23A6" w:rsidRPr="009831A0" w:rsidP="009413E6" w14:paraId="6155EA9F" w14:textId="77777777">
            <w:pPr>
              <w:spacing w:before="100" w:beforeAutospacing="1" w:after="100" w:afterAutospacing="1"/>
              <w:rPr>
                <w:rFonts w:ascii="Arial" w:hAnsi="Arial" w:cs="Arial"/>
                <w:sz w:val="16"/>
                <w:szCs w:val="16"/>
              </w:rPr>
            </w:pPr>
          </w:p>
        </w:tc>
        <w:tc>
          <w:tcPr>
            <w:tcW w:w="4681" w:type="dxa"/>
            <w:shd w:val="clear" w:color="auto" w:fill="auto"/>
          </w:tcPr>
          <w:p w:rsidR="00BD23A6" w:rsidRPr="000D4077" w:rsidP="009413E6" w14:paraId="3816BD9D" w14:textId="06A8A62C">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 xml:space="preserve">Valgbar: </w:t>
            </w:r>
            <w:r w:rsidRPr="00500969">
              <w:rPr>
                <w:rFonts w:ascii="Arial" w:eastAsia="Times New Roman" w:hAnsi="Arial" w:cs="Arial"/>
                <w:sz w:val="16"/>
                <w:szCs w:val="16"/>
                <w:lang w:eastAsia="nb-NO"/>
              </w:rPr>
              <w:t>Tilpassing av arbeidssituasjon</w:t>
            </w:r>
          </w:p>
        </w:tc>
        <w:tc>
          <w:tcPr>
            <w:tcW w:w="684" w:type="dxa"/>
            <w:shd w:val="clear" w:color="auto" w:fill="auto"/>
          </w:tcPr>
          <w:p w:rsidR="00BD23A6" w:rsidRPr="00792B5E" w:rsidP="009413E6" w14:paraId="5B75006F" w14:textId="2F2DB4A8">
            <w:pPr>
              <w:spacing w:before="100" w:beforeAutospacing="1" w:after="100" w:afterAutospacing="1"/>
              <w:rPr>
                <w:rFonts w:ascii="Arial" w:hAnsi="Arial" w:cs="Arial"/>
                <w:sz w:val="16"/>
                <w:szCs w:val="16"/>
              </w:rPr>
            </w:pPr>
            <w:r>
              <w:rPr>
                <w:rFonts w:ascii="Arial" w:hAnsi="Arial" w:cs="Arial"/>
                <w:sz w:val="16"/>
                <w:szCs w:val="16"/>
              </w:rPr>
              <w:t>-</w:t>
            </w:r>
          </w:p>
        </w:tc>
        <w:tc>
          <w:tcPr>
            <w:tcW w:w="558" w:type="dxa"/>
            <w:shd w:val="clear" w:color="auto" w:fill="auto"/>
          </w:tcPr>
          <w:p w:rsidR="00BD23A6" w:rsidRPr="00792B5E" w:rsidP="009413E6" w14:paraId="329E7858" w14:textId="77777777">
            <w:pPr>
              <w:spacing w:before="100" w:beforeAutospacing="1" w:after="100" w:afterAutospacing="1"/>
              <w:rPr>
                <w:rFonts w:ascii="Arial" w:hAnsi="Arial" w:cs="Arial"/>
                <w:sz w:val="16"/>
                <w:szCs w:val="16"/>
              </w:rPr>
            </w:pPr>
          </w:p>
        </w:tc>
        <w:tc>
          <w:tcPr>
            <w:tcW w:w="558" w:type="dxa"/>
            <w:shd w:val="clear" w:color="auto" w:fill="auto"/>
          </w:tcPr>
          <w:p w:rsidR="00BD23A6" w:rsidRPr="00792B5E" w:rsidP="009413E6" w14:paraId="047B8F87" w14:textId="77777777">
            <w:pPr>
              <w:spacing w:beforeAutospacing="1" w:afterAutospacing="1"/>
              <w:rPr>
                <w:rFonts w:ascii="Arial" w:hAnsi="Arial" w:cs="Arial"/>
                <w:sz w:val="16"/>
                <w:szCs w:val="16"/>
              </w:rPr>
            </w:pPr>
          </w:p>
        </w:tc>
        <w:tc>
          <w:tcPr>
            <w:tcW w:w="523" w:type="dxa"/>
          </w:tcPr>
          <w:p w:rsidR="00BD23A6" w:rsidRPr="00792B5E" w:rsidP="009413E6" w14:paraId="291D80E3" w14:textId="20C05CE4">
            <w:pPr>
              <w:spacing w:beforeAutospacing="1" w:afterAutospacing="1"/>
              <w:rPr>
                <w:rFonts w:ascii="Arial" w:hAnsi="Arial" w:cs="Arial"/>
                <w:sz w:val="16"/>
                <w:szCs w:val="16"/>
              </w:rPr>
            </w:pPr>
            <w:r>
              <w:rPr>
                <w:rFonts w:ascii="Arial" w:hAnsi="Arial" w:cs="Arial"/>
                <w:sz w:val="16"/>
                <w:szCs w:val="16"/>
              </w:rPr>
              <w:t>1</w:t>
            </w:r>
          </w:p>
        </w:tc>
      </w:tr>
      <w:tr w14:paraId="50D8ED0A" w14:textId="6BE64400" w:rsidTr="00BD23A6">
        <w:tblPrEx>
          <w:tblW w:w="0" w:type="auto"/>
          <w:tblLook w:val="04A0"/>
        </w:tblPrEx>
        <w:tc>
          <w:tcPr>
            <w:tcW w:w="2057" w:type="dxa"/>
            <w:vMerge/>
          </w:tcPr>
          <w:p w:rsidR="00BD23A6" w:rsidRPr="009831A0" w:rsidP="009413E6" w14:paraId="4AB07E14" w14:textId="77777777">
            <w:pPr>
              <w:spacing w:before="100" w:beforeAutospacing="1" w:after="100" w:afterAutospacing="1"/>
              <w:rPr>
                <w:rFonts w:ascii="Arial" w:hAnsi="Arial" w:cs="Arial"/>
                <w:sz w:val="16"/>
                <w:szCs w:val="16"/>
              </w:rPr>
            </w:pPr>
          </w:p>
        </w:tc>
        <w:tc>
          <w:tcPr>
            <w:tcW w:w="4681" w:type="dxa"/>
            <w:shd w:val="clear" w:color="auto" w:fill="auto"/>
          </w:tcPr>
          <w:p w:rsidR="00BD23A6" w:rsidRPr="000D4077" w:rsidP="009413E6" w14:paraId="6FE1AB2A" w14:textId="3E720394">
            <w:pPr>
              <w:spacing w:before="100" w:beforeAutospacing="1" w:after="100" w:afterAutospacing="1"/>
              <w:rPr>
                <w:rFonts w:ascii="Arial" w:eastAsia="Times New Roman" w:hAnsi="Arial" w:cs="Arial"/>
                <w:sz w:val="16"/>
                <w:szCs w:val="16"/>
                <w:lang w:eastAsia="nb-NO"/>
              </w:rPr>
            </w:pPr>
            <w:r>
              <w:rPr>
                <w:rFonts w:ascii="Arial" w:eastAsia="Times New Roman" w:hAnsi="Arial" w:cs="Arial"/>
                <w:sz w:val="16"/>
                <w:szCs w:val="16"/>
                <w:lang w:eastAsia="nb-NO"/>
              </w:rPr>
              <w:t xml:space="preserve">Valgbar: </w:t>
            </w:r>
            <w:r w:rsidRPr="00500969">
              <w:rPr>
                <w:rFonts w:ascii="Arial" w:eastAsia="Times New Roman" w:hAnsi="Arial" w:cs="Arial"/>
                <w:sz w:val="16"/>
                <w:szCs w:val="16"/>
                <w:lang w:eastAsia="nb-NO"/>
              </w:rPr>
              <w:t>Palliasjon</w:t>
            </w:r>
          </w:p>
        </w:tc>
        <w:tc>
          <w:tcPr>
            <w:tcW w:w="684" w:type="dxa"/>
            <w:shd w:val="clear" w:color="auto" w:fill="auto"/>
          </w:tcPr>
          <w:p w:rsidR="00BD23A6" w:rsidRPr="00792B5E" w:rsidP="009413E6" w14:paraId="3F706BA9" w14:textId="07786567">
            <w:pPr>
              <w:spacing w:before="100" w:beforeAutospacing="1" w:after="100" w:afterAutospacing="1"/>
              <w:rPr>
                <w:rFonts w:ascii="Arial" w:hAnsi="Arial" w:cs="Arial"/>
                <w:sz w:val="16"/>
                <w:szCs w:val="16"/>
              </w:rPr>
            </w:pPr>
            <w:r>
              <w:rPr>
                <w:rFonts w:ascii="Arial" w:hAnsi="Arial" w:cs="Arial"/>
                <w:sz w:val="16"/>
                <w:szCs w:val="16"/>
              </w:rPr>
              <w:t>-</w:t>
            </w:r>
          </w:p>
        </w:tc>
        <w:tc>
          <w:tcPr>
            <w:tcW w:w="558" w:type="dxa"/>
            <w:shd w:val="clear" w:color="auto" w:fill="auto"/>
          </w:tcPr>
          <w:p w:rsidR="00BD23A6" w:rsidRPr="00792B5E" w:rsidP="009413E6" w14:paraId="56DF008B" w14:textId="77777777">
            <w:pPr>
              <w:spacing w:before="100" w:beforeAutospacing="1" w:after="100" w:afterAutospacing="1"/>
              <w:rPr>
                <w:rFonts w:ascii="Arial" w:hAnsi="Arial" w:cs="Arial"/>
                <w:sz w:val="16"/>
                <w:szCs w:val="16"/>
              </w:rPr>
            </w:pPr>
          </w:p>
        </w:tc>
        <w:tc>
          <w:tcPr>
            <w:tcW w:w="558" w:type="dxa"/>
            <w:shd w:val="clear" w:color="auto" w:fill="auto"/>
          </w:tcPr>
          <w:p w:rsidR="00BD23A6" w:rsidRPr="00792B5E" w:rsidP="009413E6" w14:paraId="4424BFA5" w14:textId="77777777">
            <w:pPr>
              <w:spacing w:beforeAutospacing="1" w:afterAutospacing="1"/>
              <w:rPr>
                <w:rFonts w:ascii="Arial" w:hAnsi="Arial" w:cs="Arial"/>
                <w:sz w:val="16"/>
                <w:szCs w:val="16"/>
              </w:rPr>
            </w:pPr>
          </w:p>
        </w:tc>
        <w:tc>
          <w:tcPr>
            <w:tcW w:w="523" w:type="dxa"/>
          </w:tcPr>
          <w:p w:rsidR="00BD23A6" w:rsidRPr="00792B5E" w:rsidP="009413E6" w14:paraId="7BCBB566" w14:textId="0EB8619C">
            <w:pPr>
              <w:spacing w:beforeAutospacing="1" w:afterAutospacing="1"/>
              <w:rPr>
                <w:rFonts w:ascii="Arial" w:hAnsi="Arial" w:cs="Arial"/>
                <w:sz w:val="16"/>
                <w:szCs w:val="16"/>
              </w:rPr>
            </w:pPr>
            <w:r>
              <w:rPr>
                <w:rFonts w:ascii="Arial" w:hAnsi="Arial" w:cs="Arial"/>
                <w:sz w:val="16"/>
                <w:szCs w:val="16"/>
              </w:rPr>
              <w:t>1</w:t>
            </w:r>
          </w:p>
        </w:tc>
      </w:tr>
      <w:tr w14:paraId="38A87428" w14:textId="77777777" w:rsidTr="00191377">
        <w:tblPrEx>
          <w:tblW w:w="0" w:type="auto"/>
          <w:tblLook w:val="04A0"/>
        </w:tblPrEx>
        <w:tc>
          <w:tcPr>
            <w:tcW w:w="2057" w:type="dxa"/>
            <w:vMerge w:val="restart"/>
            <w:shd w:val="clear" w:color="auto" w:fill="D9D9D9" w:themeFill="background1" w:themeFillShade="D9"/>
          </w:tcPr>
          <w:p w:rsidR="00191377" w:rsidRPr="009831A0" w:rsidP="007569F3" w14:paraId="5CB025C0" w14:textId="5AEB9777">
            <w:pPr>
              <w:spacing w:before="100" w:beforeAutospacing="1" w:after="100" w:afterAutospacing="1"/>
              <w:rPr>
                <w:rFonts w:ascii="Arial" w:hAnsi="Arial" w:cs="Arial"/>
                <w:sz w:val="16"/>
                <w:szCs w:val="16"/>
              </w:rPr>
            </w:pPr>
            <w:r>
              <w:rPr>
                <w:rFonts w:ascii="Arial" w:hAnsi="Arial" w:cs="Arial"/>
                <w:sz w:val="16"/>
                <w:szCs w:val="16"/>
              </w:rPr>
              <w:t>Eldrehelse</w:t>
            </w:r>
          </w:p>
        </w:tc>
        <w:tc>
          <w:tcPr>
            <w:tcW w:w="4681" w:type="dxa"/>
            <w:shd w:val="clear" w:color="auto" w:fill="auto"/>
          </w:tcPr>
          <w:p w:rsidR="00191377" w:rsidP="007569F3" w14:paraId="6CA522B8" w14:textId="0B5797E3">
            <w:pPr>
              <w:spacing w:before="100" w:beforeAutospacing="1" w:after="100" w:afterAutospacing="1"/>
              <w:rPr>
                <w:rFonts w:ascii="Arial" w:hAnsi="Arial" w:cs="Arial"/>
                <w:sz w:val="16"/>
                <w:szCs w:val="16"/>
              </w:rPr>
            </w:pPr>
            <w:r>
              <w:rPr>
                <w:rFonts w:ascii="Arial" w:hAnsi="Arial" w:cs="Arial"/>
                <w:sz w:val="16"/>
                <w:szCs w:val="16"/>
              </w:rPr>
              <w:t xml:space="preserve">Personsentrert omsorg, relasjon og </w:t>
            </w:r>
            <w:r>
              <w:rPr>
                <w:rFonts w:ascii="Arial" w:hAnsi="Arial" w:cs="Arial"/>
                <w:sz w:val="16"/>
                <w:szCs w:val="16"/>
              </w:rPr>
              <w:t>kommunikasjon (Fagskolen Aldring og helse, FAH)</w:t>
            </w:r>
          </w:p>
        </w:tc>
        <w:tc>
          <w:tcPr>
            <w:tcW w:w="684" w:type="dxa"/>
            <w:shd w:val="clear" w:color="auto" w:fill="auto"/>
          </w:tcPr>
          <w:p w:rsidR="00191377" w:rsidP="007569F3" w14:paraId="1631E33C" w14:textId="77777777">
            <w:pPr>
              <w:spacing w:before="100" w:beforeAutospacing="1" w:after="100" w:afterAutospacing="1"/>
              <w:rPr>
                <w:rFonts w:ascii="Arial" w:hAnsi="Arial" w:cs="Arial"/>
                <w:sz w:val="16"/>
                <w:szCs w:val="16"/>
              </w:rPr>
            </w:pPr>
          </w:p>
        </w:tc>
        <w:tc>
          <w:tcPr>
            <w:tcW w:w="558" w:type="dxa"/>
            <w:shd w:val="clear" w:color="auto" w:fill="auto"/>
          </w:tcPr>
          <w:p w:rsidR="00191377" w:rsidRPr="00792B5E" w:rsidP="007569F3" w14:paraId="12E727FA" w14:textId="77777777">
            <w:pPr>
              <w:spacing w:before="100" w:beforeAutospacing="1" w:after="100" w:afterAutospacing="1"/>
              <w:rPr>
                <w:rFonts w:ascii="Arial" w:hAnsi="Arial" w:cs="Arial"/>
                <w:sz w:val="16"/>
                <w:szCs w:val="16"/>
              </w:rPr>
            </w:pPr>
          </w:p>
        </w:tc>
        <w:tc>
          <w:tcPr>
            <w:tcW w:w="558" w:type="dxa"/>
            <w:shd w:val="clear" w:color="auto" w:fill="auto"/>
          </w:tcPr>
          <w:p w:rsidR="00191377" w:rsidRPr="00792B5E" w:rsidP="007569F3" w14:paraId="48F5579E" w14:textId="3A6AA18D">
            <w:pPr>
              <w:spacing w:beforeAutospacing="1" w:afterAutospacing="1"/>
              <w:rPr>
                <w:rFonts w:ascii="Arial" w:hAnsi="Arial" w:cs="Arial"/>
                <w:sz w:val="16"/>
                <w:szCs w:val="16"/>
              </w:rPr>
            </w:pPr>
            <w:r>
              <w:rPr>
                <w:rFonts w:ascii="Arial" w:hAnsi="Arial" w:cs="Arial"/>
                <w:sz w:val="16"/>
                <w:szCs w:val="16"/>
              </w:rPr>
              <w:t>1</w:t>
            </w:r>
          </w:p>
        </w:tc>
        <w:tc>
          <w:tcPr>
            <w:tcW w:w="523" w:type="dxa"/>
          </w:tcPr>
          <w:p w:rsidR="00191377" w:rsidRPr="00792B5E" w:rsidP="007569F3" w14:paraId="072F3247" w14:textId="77777777">
            <w:pPr>
              <w:spacing w:beforeAutospacing="1" w:afterAutospacing="1"/>
              <w:rPr>
                <w:rFonts w:ascii="Arial" w:hAnsi="Arial" w:cs="Arial"/>
                <w:sz w:val="16"/>
                <w:szCs w:val="16"/>
              </w:rPr>
            </w:pPr>
          </w:p>
        </w:tc>
      </w:tr>
      <w:tr w14:paraId="706DE287" w14:textId="77777777" w:rsidTr="00191377">
        <w:tblPrEx>
          <w:tblW w:w="0" w:type="auto"/>
          <w:tblLook w:val="04A0"/>
        </w:tblPrEx>
        <w:tc>
          <w:tcPr>
            <w:tcW w:w="2057" w:type="dxa"/>
            <w:vMerge/>
            <w:shd w:val="clear" w:color="auto" w:fill="D9D9D9" w:themeFill="background1" w:themeFillShade="D9"/>
          </w:tcPr>
          <w:p w:rsidR="00191377" w:rsidP="007569F3" w14:paraId="4677522E" w14:textId="77777777">
            <w:pPr>
              <w:spacing w:before="100" w:beforeAutospacing="1" w:after="100" w:afterAutospacing="1"/>
              <w:rPr>
                <w:rFonts w:ascii="Arial" w:hAnsi="Arial" w:cs="Arial"/>
                <w:sz w:val="16"/>
                <w:szCs w:val="16"/>
              </w:rPr>
            </w:pPr>
          </w:p>
        </w:tc>
        <w:tc>
          <w:tcPr>
            <w:tcW w:w="4681" w:type="dxa"/>
            <w:shd w:val="clear" w:color="auto" w:fill="auto"/>
          </w:tcPr>
          <w:p w:rsidR="00191377" w:rsidP="007569F3" w14:paraId="6A989091" w14:textId="2A24088B">
            <w:pPr>
              <w:spacing w:before="100" w:beforeAutospacing="1" w:after="100" w:afterAutospacing="1"/>
              <w:rPr>
                <w:rFonts w:ascii="Arial" w:hAnsi="Arial" w:cs="Arial"/>
                <w:sz w:val="16"/>
                <w:szCs w:val="16"/>
              </w:rPr>
            </w:pPr>
            <w:r>
              <w:rPr>
                <w:rFonts w:ascii="Arial" w:hAnsi="Arial" w:cs="Arial"/>
                <w:sz w:val="16"/>
                <w:szCs w:val="16"/>
              </w:rPr>
              <w:t>Geriatrisk sykepleie</w:t>
            </w:r>
          </w:p>
        </w:tc>
        <w:tc>
          <w:tcPr>
            <w:tcW w:w="684" w:type="dxa"/>
            <w:shd w:val="clear" w:color="auto" w:fill="auto"/>
          </w:tcPr>
          <w:p w:rsidR="00191377" w:rsidP="007569F3" w14:paraId="79EEED0E" w14:textId="77777777">
            <w:pPr>
              <w:spacing w:before="100" w:beforeAutospacing="1" w:after="100" w:afterAutospacing="1"/>
              <w:rPr>
                <w:rFonts w:ascii="Arial" w:hAnsi="Arial" w:cs="Arial"/>
                <w:sz w:val="16"/>
                <w:szCs w:val="16"/>
              </w:rPr>
            </w:pPr>
          </w:p>
        </w:tc>
        <w:tc>
          <w:tcPr>
            <w:tcW w:w="558" w:type="dxa"/>
            <w:shd w:val="clear" w:color="auto" w:fill="auto"/>
          </w:tcPr>
          <w:p w:rsidR="00191377" w:rsidRPr="00792B5E" w:rsidP="007569F3" w14:paraId="5E091EE1" w14:textId="77777777">
            <w:pPr>
              <w:spacing w:before="100" w:beforeAutospacing="1" w:after="100" w:afterAutospacing="1"/>
              <w:rPr>
                <w:rFonts w:ascii="Arial" w:hAnsi="Arial" w:cs="Arial"/>
                <w:sz w:val="16"/>
                <w:szCs w:val="16"/>
              </w:rPr>
            </w:pPr>
          </w:p>
        </w:tc>
        <w:tc>
          <w:tcPr>
            <w:tcW w:w="558" w:type="dxa"/>
            <w:shd w:val="clear" w:color="auto" w:fill="auto"/>
          </w:tcPr>
          <w:p w:rsidR="00191377" w:rsidP="007569F3" w14:paraId="1EF2940D" w14:textId="436881E1">
            <w:pPr>
              <w:spacing w:beforeAutospacing="1" w:afterAutospacing="1"/>
              <w:rPr>
                <w:rFonts w:ascii="Arial" w:hAnsi="Arial" w:cs="Arial"/>
                <w:sz w:val="16"/>
                <w:szCs w:val="16"/>
              </w:rPr>
            </w:pPr>
            <w:r>
              <w:rPr>
                <w:rFonts w:ascii="Arial" w:hAnsi="Arial" w:cs="Arial"/>
                <w:sz w:val="16"/>
                <w:szCs w:val="16"/>
              </w:rPr>
              <w:t>1</w:t>
            </w:r>
          </w:p>
        </w:tc>
        <w:tc>
          <w:tcPr>
            <w:tcW w:w="523" w:type="dxa"/>
          </w:tcPr>
          <w:p w:rsidR="00191377" w:rsidRPr="00792B5E" w:rsidP="007569F3" w14:paraId="5B26894B" w14:textId="77777777">
            <w:pPr>
              <w:spacing w:beforeAutospacing="1" w:afterAutospacing="1"/>
              <w:rPr>
                <w:rFonts w:ascii="Arial" w:hAnsi="Arial" w:cs="Arial"/>
                <w:sz w:val="16"/>
                <w:szCs w:val="16"/>
              </w:rPr>
            </w:pPr>
          </w:p>
        </w:tc>
      </w:tr>
      <w:tr w14:paraId="0048D73A" w14:textId="77777777" w:rsidTr="00191377">
        <w:tblPrEx>
          <w:tblW w:w="0" w:type="auto"/>
          <w:tblLook w:val="04A0"/>
        </w:tblPrEx>
        <w:tc>
          <w:tcPr>
            <w:tcW w:w="2057" w:type="dxa"/>
            <w:vMerge/>
            <w:shd w:val="clear" w:color="auto" w:fill="D9D9D9" w:themeFill="background1" w:themeFillShade="D9"/>
          </w:tcPr>
          <w:p w:rsidR="00191377" w:rsidP="007569F3" w14:paraId="0D31A475" w14:textId="77777777">
            <w:pPr>
              <w:spacing w:before="100" w:beforeAutospacing="1" w:after="100" w:afterAutospacing="1"/>
              <w:rPr>
                <w:rFonts w:ascii="Arial" w:hAnsi="Arial" w:cs="Arial"/>
                <w:sz w:val="16"/>
                <w:szCs w:val="16"/>
              </w:rPr>
            </w:pPr>
          </w:p>
        </w:tc>
        <w:tc>
          <w:tcPr>
            <w:tcW w:w="4681" w:type="dxa"/>
            <w:shd w:val="clear" w:color="auto" w:fill="auto"/>
          </w:tcPr>
          <w:p w:rsidR="00191377" w:rsidP="007569F3" w14:paraId="447ED1B4" w14:textId="0A21C5E3">
            <w:pPr>
              <w:spacing w:before="100" w:beforeAutospacing="1" w:after="100" w:afterAutospacing="1"/>
              <w:rPr>
                <w:rFonts w:ascii="Arial" w:hAnsi="Arial" w:cs="Arial"/>
                <w:sz w:val="16"/>
                <w:szCs w:val="16"/>
              </w:rPr>
            </w:pPr>
            <w:r w:rsidRPr="00500969">
              <w:rPr>
                <w:rFonts w:ascii="Arial" w:eastAsia="Times New Roman" w:hAnsi="Arial" w:cs="Arial"/>
                <w:sz w:val="16"/>
                <w:szCs w:val="16"/>
                <w:lang w:eastAsia="nb-NO"/>
              </w:rPr>
              <w:t>Kvalitetsutvikling og forbedringsarbeid (avsluttende modul)</w:t>
            </w:r>
          </w:p>
        </w:tc>
        <w:tc>
          <w:tcPr>
            <w:tcW w:w="684" w:type="dxa"/>
            <w:shd w:val="clear" w:color="auto" w:fill="auto"/>
          </w:tcPr>
          <w:p w:rsidR="00191377" w:rsidP="007569F3" w14:paraId="503FBEE1" w14:textId="77777777">
            <w:pPr>
              <w:spacing w:before="100" w:beforeAutospacing="1" w:after="100" w:afterAutospacing="1"/>
              <w:rPr>
                <w:rFonts w:ascii="Arial" w:hAnsi="Arial" w:cs="Arial"/>
                <w:sz w:val="16"/>
                <w:szCs w:val="16"/>
              </w:rPr>
            </w:pPr>
          </w:p>
        </w:tc>
        <w:tc>
          <w:tcPr>
            <w:tcW w:w="558" w:type="dxa"/>
            <w:shd w:val="clear" w:color="auto" w:fill="auto"/>
          </w:tcPr>
          <w:p w:rsidR="00191377" w:rsidRPr="00792B5E" w:rsidP="007569F3" w14:paraId="388AAB6F" w14:textId="4CB14425">
            <w:pPr>
              <w:spacing w:before="100" w:beforeAutospacing="1" w:after="100" w:afterAutospacing="1"/>
              <w:rPr>
                <w:rFonts w:ascii="Arial" w:hAnsi="Arial" w:cs="Arial"/>
                <w:sz w:val="16"/>
                <w:szCs w:val="16"/>
              </w:rPr>
            </w:pPr>
            <w:r>
              <w:rPr>
                <w:rFonts w:ascii="Arial" w:hAnsi="Arial" w:cs="Arial"/>
                <w:sz w:val="16"/>
                <w:szCs w:val="16"/>
              </w:rPr>
              <w:t>4</w:t>
            </w:r>
          </w:p>
        </w:tc>
        <w:tc>
          <w:tcPr>
            <w:tcW w:w="558" w:type="dxa"/>
            <w:shd w:val="clear" w:color="auto" w:fill="auto"/>
          </w:tcPr>
          <w:p w:rsidR="00191377" w:rsidP="007569F3" w14:paraId="3ADF982B" w14:textId="47901F80">
            <w:pPr>
              <w:spacing w:beforeAutospacing="1" w:afterAutospacing="1"/>
              <w:rPr>
                <w:rFonts w:ascii="Arial" w:hAnsi="Arial" w:cs="Arial"/>
                <w:sz w:val="16"/>
                <w:szCs w:val="16"/>
              </w:rPr>
            </w:pPr>
            <w:r>
              <w:rPr>
                <w:rFonts w:ascii="Arial" w:hAnsi="Arial" w:cs="Arial"/>
                <w:sz w:val="16"/>
                <w:szCs w:val="16"/>
              </w:rPr>
              <w:t>4</w:t>
            </w:r>
          </w:p>
        </w:tc>
        <w:tc>
          <w:tcPr>
            <w:tcW w:w="523" w:type="dxa"/>
          </w:tcPr>
          <w:p w:rsidR="00191377" w:rsidRPr="00792B5E" w:rsidP="007569F3" w14:paraId="2EDD711B" w14:textId="77777777">
            <w:pPr>
              <w:spacing w:beforeAutospacing="1" w:afterAutospacing="1"/>
              <w:rPr>
                <w:rFonts w:ascii="Arial" w:hAnsi="Arial" w:cs="Arial"/>
                <w:sz w:val="16"/>
                <w:szCs w:val="16"/>
              </w:rPr>
            </w:pPr>
          </w:p>
        </w:tc>
      </w:tr>
      <w:tr w14:paraId="2CCB62A4" w14:textId="77777777" w:rsidTr="00191377">
        <w:tblPrEx>
          <w:tblW w:w="0" w:type="auto"/>
          <w:tblLook w:val="04A0"/>
        </w:tblPrEx>
        <w:tc>
          <w:tcPr>
            <w:tcW w:w="2057" w:type="dxa"/>
            <w:vMerge/>
            <w:shd w:val="clear" w:color="auto" w:fill="D9D9D9" w:themeFill="background1" w:themeFillShade="D9"/>
          </w:tcPr>
          <w:p w:rsidR="00191377" w:rsidP="007569F3" w14:paraId="35F0D922" w14:textId="77777777">
            <w:pPr>
              <w:spacing w:before="100" w:beforeAutospacing="1" w:after="100" w:afterAutospacing="1"/>
              <w:rPr>
                <w:rFonts w:ascii="Arial" w:hAnsi="Arial" w:cs="Arial"/>
                <w:sz w:val="16"/>
                <w:szCs w:val="16"/>
              </w:rPr>
            </w:pPr>
          </w:p>
        </w:tc>
        <w:tc>
          <w:tcPr>
            <w:tcW w:w="4681" w:type="dxa"/>
            <w:shd w:val="clear" w:color="auto" w:fill="auto"/>
          </w:tcPr>
          <w:p w:rsidR="00191377" w:rsidRPr="00500969" w:rsidP="007569F3" w14:paraId="73C6C34B" w14:textId="7CDBC5AB">
            <w:pPr>
              <w:spacing w:before="100" w:beforeAutospacing="1" w:after="100" w:afterAutospacing="1"/>
              <w:rPr>
                <w:rFonts w:ascii="Arial" w:hAnsi="Arial" w:cs="Arial"/>
                <w:sz w:val="16"/>
                <w:szCs w:val="16"/>
              </w:rPr>
            </w:pPr>
            <w:r>
              <w:rPr>
                <w:rFonts w:ascii="Arial" w:hAnsi="Arial" w:cs="Arial"/>
                <w:sz w:val="16"/>
                <w:szCs w:val="16"/>
              </w:rPr>
              <w:t>Velferdsteknologi til eldre</w:t>
            </w:r>
          </w:p>
        </w:tc>
        <w:tc>
          <w:tcPr>
            <w:tcW w:w="684" w:type="dxa"/>
            <w:shd w:val="clear" w:color="auto" w:fill="auto"/>
          </w:tcPr>
          <w:p w:rsidR="00191377" w:rsidP="007569F3" w14:paraId="2B3EFB33" w14:textId="77777777">
            <w:pPr>
              <w:spacing w:before="100" w:beforeAutospacing="1" w:after="100" w:afterAutospacing="1"/>
              <w:rPr>
                <w:rFonts w:ascii="Arial" w:hAnsi="Arial" w:cs="Arial"/>
                <w:sz w:val="16"/>
                <w:szCs w:val="16"/>
              </w:rPr>
            </w:pPr>
          </w:p>
        </w:tc>
        <w:tc>
          <w:tcPr>
            <w:tcW w:w="558" w:type="dxa"/>
            <w:shd w:val="clear" w:color="auto" w:fill="auto"/>
          </w:tcPr>
          <w:p w:rsidR="00191377" w:rsidP="007569F3" w14:paraId="2A379D2F" w14:textId="77777777">
            <w:pPr>
              <w:spacing w:before="100" w:beforeAutospacing="1" w:after="100" w:afterAutospacing="1"/>
              <w:rPr>
                <w:rFonts w:ascii="Arial" w:hAnsi="Arial" w:cs="Arial"/>
                <w:sz w:val="16"/>
                <w:szCs w:val="16"/>
              </w:rPr>
            </w:pPr>
          </w:p>
        </w:tc>
        <w:tc>
          <w:tcPr>
            <w:tcW w:w="558" w:type="dxa"/>
            <w:shd w:val="clear" w:color="auto" w:fill="auto"/>
          </w:tcPr>
          <w:p w:rsidR="00191377" w:rsidP="007569F3" w14:paraId="3295DCC1" w14:textId="163B1A06">
            <w:pPr>
              <w:spacing w:beforeAutospacing="1" w:afterAutospacing="1"/>
              <w:rPr>
                <w:rFonts w:ascii="Arial" w:hAnsi="Arial" w:cs="Arial"/>
                <w:sz w:val="16"/>
                <w:szCs w:val="16"/>
              </w:rPr>
            </w:pPr>
            <w:r>
              <w:rPr>
                <w:rFonts w:ascii="Arial" w:hAnsi="Arial" w:cs="Arial"/>
                <w:sz w:val="16"/>
                <w:szCs w:val="16"/>
              </w:rPr>
              <w:t>1</w:t>
            </w:r>
          </w:p>
        </w:tc>
        <w:tc>
          <w:tcPr>
            <w:tcW w:w="523" w:type="dxa"/>
          </w:tcPr>
          <w:p w:rsidR="00191377" w:rsidRPr="00792B5E" w:rsidP="007569F3" w14:paraId="3A42B94C" w14:textId="77777777">
            <w:pPr>
              <w:spacing w:beforeAutospacing="1" w:afterAutospacing="1"/>
              <w:rPr>
                <w:rFonts w:ascii="Arial" w:hAnsi="Arial" w:cs="Arial"/>
                <w:sz w:val="16"/>
                <w:szCs w:val="16"/>
              </w:rPr>
            </w:pPr>
          </w:p>
        </w:tc>
      </w:tr>
      <w:tr w14:paraId="4BC27054" w14:textId="77777777" w:rsidTr="00191377">
        <w:tblPrEx>
          <w:tblW w:w="0" w:type="auto"/>
          <w:tblLook w:val="04A0"/>
        </w:tblPrEx>
        <w:tc>
          <w:tcPr>
            <w:tcW w:w="2057" w:type="dxa"/>
            <w:vMerge/>
            <w:shd w:val="clear" w:color="auto" w:fill="D9D9D9" w:themeFill="background1" w:themeFillShade="D9"/>
          </w:tcPr>
          <w:p w:rsidR="00191377" w:rsidP="007569F3" w14:paraId="4606C225" w14:textId="77777777">
            <w:pPr>
              <w:spacing w:before="100" w:beforeAutospacing="1" w:after="100" w:afterAutospacing="1"/>
              <w:rPr>
                <w:rFonts w:ascii="Arial" w:hAnsi="Arial" w:cs="Arial"/>
                <w:sz w:val="16"/>
                <w:szCs w:val="16"/>
              </w:rPr>
            </w:pPr>
          </w:p>
        </w:tc>
        <w:tc>
          <w:tcPr>
            <w:tcW w:w="4681" w:type="dxa"/>
            <w:shd w:val="clear" w:color="auto" w:fill="auto"/>
          </w:tcPr>
          <w:p w:rsidR="00191377" w:rsidP="007569F3" w14:paraId="0C52E38E" w14:textId="5117E667">
            <w:pPr>
              <w:spacing w:before="100" w:beforeAutospacing="1" w:after="100" w:afterAutospacing="1"/>
              <w:rPr>
                <w:rFonts w:ascii="Arial" w:hAnsi="Arial" w:cs="Arial"/>
                <w:sz w:val="16"/>
                <w:szCs w:val="16"/>
              </w:rPr>
            </w:pPr>
            <w:r>
              <w:rPr>
                <w:rFonts w:ascii="Arial" w:hAnsi="Arial" w:cs="Arial"/>
                <w:sz w:val="16"/>
                <w:szCs w:val="16"/>
              </w:rPr>
              <w:t>Palliasjon</w:t>
            </w:r>
          </w:p>
        </w:tc>
        <w:tc>
          <w:tcPr>
            <w:tcW w:w="684" w:type="dxa"/>
            <w:shd w:val="clear" w:color="auto" w:fill="auto"/>
          </w:tcPr>
          <w:p w:rsidR="00191377" w:rsidP="007569F3" w14:paraId="62F07774" w14:textId="77777777">
            <w:pPr>
              <w:spacing w:before="100" w:beforeAutospacing="1" w:after="100" w:afterAutospacing="1"/>
              <w:rPr>
                <w:rFonts w:ascii="Arial" w:hAnsi="Arial" w:cs="Arial"/>
                <w:sz w:val="16"/>
                <w:szCs w:val="16"/>
              </w:rPr>
            </w:pPr>
          </w:p>
        </w:tc>
        <w:tc>
          <w:tcPr>
            <w:tcW w:w="558" w:type="dxa"/>
            <w:shd w:val="clear" w:color="auto" w:fill="auto"/>
          </w:tcPr>
          <w:p w:rsidR="00191377" w:rsidP="007569F3" w14:paraId="3E23982C" w14:textId="77777777">
            <w:pPr>
              <w:spacing w:before="100" w:beforeAutospacing="1" w:after="100" w:afterAutospacing="1"/>
              <w:rPr>
                <w:rFonts w:ascii="Arial" w:hAnsi="Arial" w:cs="Arial"/>
                <w:sz w:val="16"/>
                <w:szCs w:val="16"/>
              </w:rPr>
            </w:pPr>
          </w:p>
        </w:tc>
        <w:tc>
          <w:tcPr>
            <w:tcW w:w="558" w:type="dxa"/>
            <w:shd w:val="clear" w:color="auto" w:fill="auto"/>
          </w:tcPr>
          <w:p w:rsidR="00191377" w:rsidP="007569F3" w14:paraId="7691B390" w14:textId="1CEECB7F">
            <w:pPr>
              <w:spacing w:beforeAutospacing="1" w:afterAutospacing="1"/>
              <w:rPr>
                <w:rFonts w:ascii="Arial" w:hAnsi="Arial" w:cs="Arial"/>
                <w:sz w:val="16"/>
                <w:szCs w:val="16"/>
              </w:rPr>
            </w:pPr>
            <w:r>
              <w:rPr>
                <w:rFonts w:ascii="Arial" w:hAnsi="Arial" w:cs="Arial"/>
                <w:sz w:val="16"/>
                <w:szCs w:val="16"/>
              </w:rPr>
              <w:t>1</w:t>
            </w:r>
          </w:p>
        </w:tc>
        <w:tc>
          <w:tcPr>
            <w:tcW w:w="523" w:type="dxa"/>
          </w:tcPr>
          <w:p w:rsidR="00191377" w:rsidRPr="00792B5E" w:rsidP="007569F3" w14:paraId="4EA28483" w14:textId="77777777">
            <w:pPr>
              <w:spacing w:beforeAutospacing="1" w:afterAutospacing="1"/>
              <w:rPr>
                <w:rFonts w:ascii="Arial" w:hAnsi="Arial" w:cs="Arial"/>
                <w:sz w:val="16"/>
                <w:szCs w:val="16"/>
              </w:rPr>
            </w:pPr>
          </w:p>
        </w:tc>
      </w:tr>
      <w:tr w14:paraId="1AC92D87" w14:textId="77777777" w:rsidTr="00191377">
        <w:tblPrEx>
          <w:tblW w:w="0" w:type="auto"/>
          <w:tblLook w:val="04A0"/>
        </w:tblPrEx>
        <w:tc>
          <w:tcPr>
            <w:tcW w:w="2057" w:type="dxa"/>
            <w:vMerge/>
            <w:shd w:val="clear" w:color="auto" w:fill="D9D9D9" w:themeFill="background1" w:themeFillShade="D9"/>
          </w:tcPr>
          <w:p w:rsidR="00191377" w:rsidP="007569F3" w14:paraId="74E50623" w14:textId="77777777">
            <w:pPr>
              <w:spacing w:before="100" w:beforeAutospacing="1" w:after="100" w:afterAutospacing="1"/>
              <w:rPr>
                <w:rFonts w:ascii="Arial" w:hAnsi="Arial" w:cs="Arial"/>
                <w:sz w:val="16"/>
                <w:szCs w:val="16"/>
              </w:rPr>
            </w:pPr>
          </w:p>
        </w:tc>
        <w:tc>
          <w:tcPr>
            <w:tcW w:w="4681" w:type="dxa"/>
            <w:shd w:val="clear" w:color="auto" w:fill="auto"/>
          </w:tcPr>
          <w:p w:rsidR="00191377" w:rsidP="007569F3" w14:paraId="11295372" w14:textId="40F442C9">
            <w:pPr>
              <w:spacing w:before="100" w:beforeAutospacing="1" w:after="100" w:afterAutospacing="1"/>
              <w:rPr>
                <w:rFonts w:ascii="Arial" w:hAnsi="Arial" w:cs="Arial"/>
                <w:sz w:val="16"/>
                <w:szCs w:val="16"/>
              </w:rPr>
            </w:pPr>
            <w:r>
              <w:rPr>
                <w:rFonts w:ascii="Arial" w:hAnsi="Arial" w:cs="Arial"/>
                <w:sz w:val="16"/>
                <w:szCs w:val="16"/>
              </w:rPr>
              <w:t>Demens og utfordrende atferd (FAH)</w:t>
            </w:r>
          </w:p>
        </w:tc>
        <w:tc>
          <w:tcPr>
            <w:tcW w:w="684" w:type="dxa"/>
            <w:shd w:val="clear" w:color="auto" w:fill="auto"/>
          </w:tcPr>
          <w:p w:rsidR="00191377" w:rsidP="007569F3" w14:paraId="7972F116" w14:textId="77777777">
            <w:pPr>
              <w:spacing w:before="100" w:beforeAutospacing="1" w:after="100" w:afterAutospacing="1"/>
              <w:rPr>
                <w:rFonts w:ascii="Arial" w:hAnsi="Arial" w:cs="Arial"/>
                <w:sz w:val="16"/>
                <w:szCs w:val="16"/>
              </w:rPr>
            </w:pPr>
          </w:p>
        </w:tc>
        <w:tc>
          <w:tcPr>
            <w:tcW w:w="558" w:type="dxa"/>
            <w:shd w:val="clear" w:color="auto" w:fill="auto"/>
          </w:tcPr>
          <w:p w:rsidR="00191377" w:rsidP="007569F3" w14:paraId="4997CD6E" w14:textId="77777777">
            <w:pPr>
              <w:spacing w:before="100" w:beforeAutospacing="1" w:after="100" w:afterAutospacing="1"/>
              <w:rPr>
                <w:rFonts w:ascii="Arial" w:hAnsi="Arial" w:cs="Arial"/>
                <w:sz w:val="16"/>
                <w:szCs w:val="16"/>
              </w:rPr>
            </w:pPr>
          </w:p>
        </w:tc>
        <w:tc>
          <w:tcPr>
            <w:tcW w:w="558" w:type="dxa"/>
            <w:shd w:val="clear" w:color="auto" w:fill="auto"/>
          </w:tcPr>
          <w:p w:rsidR="00191377" w:rsidP="007569F3" w14:paraId="5FB0D94A" w14:textId="2394D0EF">
            <w:pPr>
              <w:spacing w:beforeAutospacing="1" w:afterAutospacing="1"/>
              <w:rPr>
                <w:rFonts w:ascii="Arial" w:hAnsi="Arial" w:cs="Arial"/>
                <w:sz w:val="16"/>
                <w:szCs w:val="16"/>
              </w:rPr>
            </w:pPr>
            <w:r>
              <w:rPr>
                <w:rFonts w:ascii="Arial" w:hAnsi="Arial" w:cs="Arial"/>
                <w:sz w:val="16"/>
                <w:szCs w:val="16"/>
              </w:rPr>
              <w:t>1</w:t>
            </w:r>
          </w:p>
        </w:tc>
        <w:tc>
          <w:tcPr>
            <w:tcW w:w="523" w:type="dxa"/>
          </w:tcPr>
          <w:p w:rsidR="00191377" w:rsidRPr="00792B5E" w:rsidP="007569F3" w14:paraId="1E8CCE0B" w14:textId="77777777">
            <w:pPr>
              <w:spacing w:beforeAutospacing="1" w:afterAutospacing="1"/>
              <w:rPr>
                <w:rFonts w:ascii="Arial" w:hAnsi="Arial" w:cs="Arial"/>
                <w:sz w:val="16"/>
                <w:szCs w:val="16"/>
              </w:rPr>
            </w:pPr>
          </w:p>
        </w:tc>
      </w:tr>
      <w:tr w14:paraId="75F09A73" w14:textId="77777777" w:rsidTr="00191377">
        <w:tblPrEx>
          <w:tblW w:w="0" w:type="auto"/>
          <w:tblLook w:val="04A0"/>
        </w:tblPrEx>
        <w:tc>
          <w:tcPr>
            <w:tcW w:w="2057" w:type="dxa"/>
            <w:vMerge/>
            <w:shd w:val="clear" w:color="auto" w:fill="D9D9D9" w:themeFill="background1" w:themeFillShade="D9"/>
          </w:tcPr>
          <w:p w:rsidR="00191377" w:rsidP="007569F3" w14:paraId="54C6043E" w14:textId="77777777">
            <w:pPr>
              <w:spacing w:before="100" w:beforeAutospacing="1" w:after="100" w:afterAutospacing="1"/>
              <w:rPr>
                <w:rFonts w:ascii="Arial" w:hAnsi="Arial" w:cs="Arial"/>
                <w:sz w:val="16"/>
                <w:szCs w:val="16"/>
              </w:rPr>
            </w:pPr>
          </w:p>
        </w:tc>
        <w:tc>
          <w:tcPr>
            <w:tcW w:w="4681" w:type="dxa"/>
            <w:shd w:val="clear" w:color="auto" w:fill="auto"/>
          </w:tcPr>
          <w:p w:rsidR="00191377" w:rsidP="007569F3" w14:paraId="4B9D9CC8" w14:textId="52D9607A">
            <w:pPr>
              <w:spacing w:before="100" w:beforeAutospacing="1" w:after="100" w:afterAutospacing="1"/>
              <w:rPr>
                <w:rFonts w:ascii="Arial" w:hAnsi="Arial" w:cs="Arial"/>
                <w:sz w:val="16"/>
                <w:szCs w:val="16"/>
              </w:rPr>
            </w:pPr>
            <w:r>
              <w:rPr>
                <w:rFonts w:ascii="Arial" w:hAnsi="Arial" w:cs="Arial"/>
                <w:sz w:val="16"/>
                <w:szCs w:val="16"/>
              </w:rPr>
              <w:t>Miljøbehandling i praksis (FAH)</w:t>
            </w:r>
          </w:p>
        </w:tc>
        <w:tc>
          <w:tcPr>
            <w:tcW w:w="684" w:type="dxa"/>
            <w:shd w:val="clear" w:color="auto" w:fill="auto"/>
          </w:tcPr>
          <w:p w:rsidR="00191377" w:rsidP="007569F3" w14:paraId="789491D3" w14:textId="77777777">
            <w:pPr>
              <w:spacing w:before="100" w:beforeAutospacing="1" w:after="100" w:afterAutospacing="1"/>
              <w:rPr>
                <w:rFonts w:ascii="Arial" w:hAnsi="Arial" w:cs="Arial"/>
                <w:sz w:val="16"/>
                <w:szCs w:val="16"/>
              </w:rPr>
            </w:pPr>
          </w:p>
        </w:tc>
        <w:tc>
          <w:tcPr>
            <w:tcW w:w="558" w:type="dxa"/>
            <w:shd w:val="clear" w:color="auto" w:fill="auto"/>
          </w:tcPr>
          <w:p w:rsidR="00191377" w:rsidP="007569F3" w14:paraId="76AB3E71" w14:textId="77777777">
            <w:pPr>
              <w:spacing w:before="100" w:beforeAutospacing="1" w:after="100" w:afterAutospacing="1"/>
              <w:rPr>
                <w:rFonts w:ascii="Arial" w:hAnsi="Arial" w:cs="Arial"/>
                <w:sz w:val="16"/>
                <w:szCs w:val="16"/>
              </w:rPr>
            </w:pPr>
          </w:p>
        </w:tc>
        <w:tc>
          <w:tcPr>
            <w:tcW w:w="558" w:type="dxa"/>
            <w:shd w:val="clear" w:color="auto" w:fill="auto"/>
          </w:tcPr>
          <w:p w:rsidR="00191377" w:rsidP="007569F3" w14:paraId="22875962" w14:textId="78571CAE">
            <w:pPr>
              <w:spacing w:beforeAutospacing="1" w:afterAutospacing="1"/>
              <w:rPr>
                <w:rFonts w:ascii="Arial" w:hAnsi="Arial" w:cs="Arial"/>
                <w:sz w:val="16"/>
                <w:szCs w:val="16"/>
              </w:rPr>
            </w:pPr>
            <w:r>
              <w:rPr>
                <w:rFonts w:ascii="Arial" w:hAnsi="Arial" w:cs="Arial"/>
                <w:sz w:val="16"/>
                <w:szCs w:val="16"/>
              </w:rPr>
              <w:t>1</w:t>
            </w:r>
          </w:p>
        </w:tc>
        <w:tc>
          <w:tcPr>
            <w:tcW w:w="523" w:type="dxa"/>
          </w:tcPr>
          <w:p w:rsidR="00191377" w:rsidRPr="00792B5E" w:rsidP="007569F3" w14:paraId="3D7CC078" w14:textId="77777777">
            <w:pPr>
              <w:spacing w:beforeAutospacing="1" w:afterAutospacing="1"/>
              <w:rPr>
                <w:rFonts w:ascii="Arial" w:hAnsi="Arial" w:cs="Arial"/>
                <w:sz w:val="16"/>
                <w:szCs w:val="16"/>
              </w:rPr>
            </w:pPr>
          </w:p>
        </w:tc>
      </w:tr>
      <w:tr w14:paraId="0810C705" w14:textId="77777777" w:rsidTr="00191377">
        <w:tblPrEx>
          <w:tblW w:w="0" w:type="auto"/>
          <w:tblLook w:val="04A0"/>
        </w:tblPrEx>
        <w:tc>
          <w:tcPr>
            <w:tcW w:w="2057" w:type="dxa"/>
            <w:vMerge/>
            <w:shd w:val="clear" w:color="auto" w:fill="D9D9D9" w:themeFill="background1" w:themeFillShade="D9"/>
          </w:tcPr>
          <w:p w:rsidR="00191377" w:rsidP="007569F3" w14:paraId="7EDA7BA7" w14:textId="77777777">
            <w:pPr>
              <w:spacing w:before="100" w:beforeAutospacing="1" w:after="100" w:afterAutospacing="1"/>
              <w:rPr>
                <w:rFonts w:ascii="Arial" w:hAnsi="Arial" w:cs="Arial"/>
                <w:sz w:val="16"/>
                <w:szCs w:val="16"/>
              </w:rPr>
            </w:pPr>
          </w:p>
        </w:tc>
        <w:tc>
          <w:tcPr>
            <w:tcW w:w="4681" w:type="dxa"/>
            <w:shd w:val="clear" w:color="auto" w:fill="auto"/>
          </w:tcPr>
          <w:p w:rsidR="00191377" w:rsidP="007569F3" w14:paraId="1EC6B81F" w14:textId="07F2FE83">
            <w:pPr>
              <w:spacing w:before="100" w:beforeAutospacing="1" w:after="100" w:afterAutospacing="1"/>
              <w:rPr>
                <w:rFonts w:ascii="Arial" w:hAnsi="Arial" w:cs="Arial"/>
                <w:sz w:val="16"/>
                <w:szCs w:val="16"/>
              </w:rPr>
            </w:pPr>
            <w:r>
              <w:rPr>
                <w:rFonts w:ascii="Arial" w:hAnsi="Arial" w:cs="Arial"/>
                <w:sz w:val="16"/>
                <w:szCs w:val="16"/>
              </w:rPr>
              <w:t>Hverdagsmestring til eldre med angst og depresjon (FAH)</w:t>
            </w:r>
          </w:p>
        </w:tc>
        <w:tc>
          <w:tcPr>
            <w:tcW w:w="684" w:type="dxa"/>
            <w:shd w:val="clear" w:color="auto" w:fill="auto"/>
          </w:tcPr>
          <w:p w:rsidR="00191377" w:rsidP="007569F3" w14:paraId="489239E1" w14:textId="77777777">
            <w:pPr>
              <w:spacing w:before="100" w:beforeAutospacing="1" w:after="100" w:afterAutospacing="1"/>
              <w:rPr>
                <w:rFonts w:ascii="Arial" w:hAnsi="Arial" w:cs="Arial"/>
                <w:sz w:val="16"/>
                <w:szCs w:val="16"/>
              </w:rPr>
            </w:pPr>
          </w:p>
        </w:tc>
        <w:tc>
          <w:tcPr>
            <w:tcW w:w="558" w:type="dxa"/>
            <w:shd w:val="clear" w:color="auto" w:fill="auto"/>
          </w:tcPr>
          <w:p w:rsidR="00191377" w:rsidP="007569F3" w14:paraId="2CC3448E" w14:textId="77777777">
            <w:pPr>
              <w:spacing w:before="100" w:beforeAutospacing="1" w:after="100" w:afterAutospacing="1"/>
              <w:rPr>
                <w:rFonts w:ascii="Arial" w:hAnsi="Arial" w:cs="Arial"/>
                <w:sz w:val="16"/>
                <w:szCs w:val="16"/>
              </w:rPr>
            </w:pPr>
          </w:p>
        </w:tc>
        <w:tc>
          <w:tcPr>
            <w:tcW w:w="558" w:type="dxa"/>
            <w:shd w:val="clear" w:color="auto" w:fill="auto"/>
          </w:tcPr>
          <w:p w:rsidR="00191377" w:rsidP="007569F3" w14:paraId="5A29D0EE" w14:textId="101AAC4D">
            <w:pPr>
              <w:spacing w:beforeAutospacing="1" w:afterAutospacing="1"/>
              <w:rPr>
                <w:rFonts w:ascii="Arial" w:hAnsi="Arial" w:cs="Arial"/>
                <w:sz w:val="16"/>
                <w:szCs w:val="16"/>
              </w:rPr>
            </w:pPr>
            <w:r>
              <w:rPr>
                <w:rFonts w:ascii="Arial" w:hAnsi="Arial" w:cs="Arial"/>
                <w:sz w:val="16"/>
                <w:szCs w:val="16"/>
              </w:rPr>
              <w:t>1</w:t>
            </w:r>
          </w:p>
        </w:tc>
        <w:tc>
          <w:tcPr>
            <w:tcW w:w="523" w:type="dxa"/>
          </w:tcPr>
          <w:p w:rsidR="00191377" w:rsidRPr="00792B5E" w:rsidP="007569F3" w14:paraId="11411008" w14:textId="77777777">
            <w:pPr>
              <w:spacing w:beforeAutospacing="1" w:afterAutospacing="1"/>
              <w:rPr>
                <w:rFonts w:ascii="Arial" w:hAnsi="Arial" w:cs="Arial"/>
                <w:sz w:val="16"/>
                <w:szCs w:val="16"/>
              </w:rPr>
            </w:pPr>
          </w:p>
        </w:tc>
      </w:tr>
      <w:tr w14:paraId="249F76BF" w14:textId="77777777" w:rsidTr="00191377">
        <w:tblPrEx>
          <w:tblW w:w="0" w:type="auto"/>
          <w:tblLook w:val="04A0"/>
        </w:tblPrEx>
        <w:tc>
          <w:tcPr>
            <w:tcW w:w="2057" w:type="dxa"/>
            <w:vMerge/>
            <w:shd w:val="clear" w:color="auto" w:fill="D9D9D9" w:themeFill="background1" w:themeFillShade="D9"/>
          </w:tcPr>
          <w:p w:rsidR="00191377" w:rsidP="007569F3" w14:paraId="15492D33" w14:textId="77777777">
            <w:pPr>
              <w:spacing w:before="100" w:beforeAutospacing="1" w:after="100" w:afterAutospacing="1"/>
              <w:rPr>
                <w:rFonts w:ascii="Arial" w:hAnsi="Arial" w:cs="Arial"/>
                <w:sz w:val="16"/>
                <w:szCs w:val="16"/>
              </w:rPr>
            </w:pPr>
          </w:p>
        </w:tc>
        <w:tc>
          <w:tcPr>
            <w:tcW w:w="4681" w:type="dxa"/>
            <w:shd w:val="clear" w:color="auto" w:fill="auto"/>
          </w:tcPr>
          <w:p w:rsidR="00191377" w:rsidP="007569F3" w14:paraId="3357CAC8" w14:textId="54827B68">
            <w:pPr>
              <w:spacing w:before="100" w:beforeAutospacing="1" w:after="100" w:afterAutospacing="1"/>
              <w:rPr>
                <w:rFonts w:ascii="Arial" w:hAnsi="Arial" w:cs="Arial"/>
                <w:sz w:val="16"/>
                <w:szCs w:val="16"/>
              </w:rPr>
            </w:pPr>
            <w:r>
              <w:rPr>
                <w:rFonts w:ascii="Arial" w:hAnsi="Arial" w:cs="Arial"/>
                <w:sz w:val="16"/>
                <w:szCs w:val="16"/>
              </w:rPr>
              <w:t>Eldre og rus? Ikke akkreditert pr 16/10-24</w:t>
            </w:r>
          </w:p>
        </w:tc>
        <w:tc>
          <w:tcPr>
            <w:tcW w:w="684" w:type="dxa"/>
            <w:shd w:val="clear" w:color="auto" w:fill="auto"/>
          </w:tcPr>
          <w:p w:rsidR="00191377" w:rsidP="007569F3" w14:paraId="4A0B188C" w14:textId="77777777">
            <w:pPr>
              <w:spacing w:before="100" w:beforeAutospacing="1" w:after="100" w:afterAutospacing="1"/>
              <w:rPr>
                <w:rFonts w:ascii="Arial" w:hAnsi="Arial" w:cs="Arial"/>
                <w:sz w:val="16"/>
                <w:szCs w:val="16"/>
              </w:rPr>
            </w:pPr>
          </w:p>
        </w:tc>
        <w:tc>
          <w:tcPr>
            <w:tcW w:w="558" w:type="dxa"/>
            <w:shd w:val="clear" w:color="auto" w:fill="auto"/>
          </w:tcPr>
          <w:p w:rsidR="00191377" w:rsidP="007569F3" w14:paraId="26B98E0D" w14:textId="77777777">
            <w:pPr>
              <w:spacing w:before="100" w:beforeAutospacing="1" w:after="100" w:afterAutospacing="1"/>
              <w:rPr>
                <w:rFonts w:ascii="Arial" w:hAnsi="Arial" w:cs="Arial"/>
                <w:sz w:val="16"/>
                <w:szCs w:val="16"/>
              </w:rPr>
            </w:pPr>
          </w:p>
        </w:tc>
        <w:tc>
          <w:tcPr>
            <w:tcW w:w="558" w:type="dxa"/>
            <w:shd w:val="clear" w:color="auto" w:fill="auto"/>
          </w:tcPr>
          <w:p w:rsidR="00191377" w:rsidP="007569F3" w14:paraId="378B3E5F" w14:textId="77777777">
            <w:pPr>
              <w:spacing w:beforeAutospacing="1" w:afterAutospacing="1"/>
              <w:rPr>
                <w:rFonts w:ascii="Arial" w:hAnsi="Arial" w:cs="Arial"/>
                <w:sz w:val="16"/>
                <w:szCs w:val="16"/>
              </w:rPr>
            </w:pPr>
          </w:p>
        </w:tc>
        <w:tc>
          <w:tcPr>
            <w:tcW w:w="523" w:type="dxa"/>
          </w:tcPr>
          <w:p w:rsidR="00191377" w:rsidRPr="00792B5E" w:rsidP="007569F3" w14:paraId="73E49E72" w14:textId="77777777">
            <w:pPr>
              <w:spacing w:beforeAutospacing="1" w:afterAutospacing="1"/>
              <w:rPr>
                <w:rFonts w:ascii="Arial" w:hAnsi="Arial" w:cs="Arial"/>
                <w:sz w:val="16"/>
                <w:szCs w:val="16"/>
              </w:rPr>
            </w:pPr>
          </w:p>
        </w:tc>
      </w:tr>
      <w:tr w14:paraId="6E9F7BAF" w14:textId="77777777" w:rsidTr="00BD23A6">
        <w:tblPrEx>
          <w:tblW w:w="0" w:type="auto"/>
          <w:tblLook w:val="04A0"/>
        </w:tblPrEx>
        <w:tc>
          <w:tcPr>
            <w:tcW w:w="2057" w:type="dxa"/>
            <w:vMerge/>
          </w:tcPr>
          <w:p w:rsidR="00191377" w:rsidP="00191377" w14:paraId="343A62E0" w14:textId="77777777">
            <w:pPr>
              <w:spacing w:before="100" w:beforeAutospacing="1" w:after="100" w:afterAutospacing="1"/>
              <w:rPr>
                <w:rFonts w:ascii="Arial" w:hAnsi="Arial" w:cs="Arial"/>
                <w:sz w:val="16"/>
                <w:szCs w:val="16"/>
              </w:rPr>
            </w:pPr>
          </w:p>
        </w:tc>
        <w:tc>
          <w:tcPr>
            <w:tcW w:w="4681" w:type="dxa"/>
            <w:shd w:val="clear" w:color="auto" w:fill="auto"/>
          </w:tcPr>
          <w:p w:rsidR="00191377" w:rsidP="00191377" w14:paraId="3EEFFEFF" w14:textId="0D26A5F2">
            <w:pPr>
              <w:spacing w:before="100" w:beforeAutospacing="1" w:after="100" w:afterAutospacing="1"/>
              <w:rPr>
                <w:rFonts w:ascii="Arial" w:hAnsi="Arial" w:cs="Arial"/>
                <w:sz w:val="16"/>
                <w:szCs w:val="16"/>
              </w:rPr>
            </w:pPr>
            <w:r>
              <w:rPr>
                <w:rFonts w:ascii="Arial" w:hAnsi="Arial" w:cs="Arial"/>
                <w:sz w:val="16"/>
                <w:szCs w:val="16"/>
              </w:rPr>
              <w:t>Ernæringsarbeid til eldre? Ikke akkreditert pr 16/10-24</w:t>
            </w:r>
          </w:p>
        </w:tc>
        <w:tc>
          <w:tcPr>
            <w:tcW w:w="684" w:type="dxa"/>
            <w:shd w:val="clear" w:color="auto" w:fill="auto"/>
          </w:tcPr>
          <w:p w:rsidR="00191377" w:rsidP="00191377" w14:paraId="18164B64" w14:textId="77777777">
            <w:pPr>
              <w:spacing w:before="100" w:beforeAutospacing="1" w:after="100" w:afterAutospacing="1"/>
              <w:rPr>
                <w:rFonts w:ascii="Arial" w:hAnsi="Arial" w:cs="Arial"/>
                <w:sz w:val="16"/>
                <w:szCs w:val="16"/>
              </w:rPr>
            </w:pPr>
          </w:p>
        </w:tc>
        <w:tc>
          <w:tcPr>
            <w:tcW w:w="558" w:type="dxa"/>
            <w:shd w:val="clear" w:color="auto" w:fill="auto"/>
          </w:tcPr>
          <w:p w:rsidR="00191377" w:rsidP="00191377" w14:paraId="2A56EB22" w14:textId="77777777">
            <w:pPr>
              <w:spacing w:before="100" w:beforeAutospacing="1" w:after="100" w:afterAutospacing="1"/>
              <w:rPr>
                <w:rFonts w:ascii="Arial" w:hAnsi="Arial" w:cs="Arial"/>
                <w:sz w:val="16"/>
                <w:szCs w:val="16"/>
              </w:rPr>
            </w:pPr>
          </w:p>
        </w:tc>
        <w:tc>
          <w:tcPr>
            <w:tcW w:w="558" w:type="dxa"/>
            <w:shd w:val="clear" w:color="auto" w:fill="auto"/>
          </w:tcPr>
          <w:p w:rsidR="00191377" w:rsidP="00191377" w14:paraId="63874CD8" w14:textId="77777777">
            <w:pPr>
              <w:spacing w:beforeAutospacing="1" w:afterAutospacing="1"/>
              <w:rPr>
                <w:rFonts w:ascii="Arial" w:hAnsi="Arial" w:cs="Arial"/>
                <w:sz w:val="16"/>
                <w:szCs w:val="16"/>
              </w:rPr>
            </w:pPr>
          </w:p>
        </w:tc>
        <w:tc>
          <w:tcPr>
            <w:tcW w:w="523" w:type="dxa"/>
          </w:tcPr>
          <w:p w:rsidR="00191377" w:rsidRPr="00792B5E" w:rsidP="00191377" w14:paraId="589BDDF9" w14:textId="77777777">
            <w:pPr>
              <w:spacing w:beforeAutospacing="1" w:afterAutospacing="1"/>
              <w:rPr>
                <w:rFonts w:ascii="Arial" w:hAnsi="Arial" w:cs="Arial"/>
                <w:sz w:val="16"/>
                <w:szCs w:val="16"/>
              </w:rPr>
            </w:pPr>
          </w:p>
        </w:tc>
      </w:tr>
      <w:tr w14:paraId="6B2E1EE7" w14:textId="77777777" w:rsidTr="00BD23A6">
        <w:tblPrEx>
          <w:tblW w:w="0" w:type="auto"/>
          <w:tblLook w:val="04A0"/>
        </w:tblPrEx>
        <w:tc>
          <w:tcPr>
            <w:tcW w:w="2057" w:type="dxa"/>
          </w:tcPr>
          <w:p w:rsidR="00191377" w:rsidP="00191377" w14:paraId="1D721495" w14:textId="1014CDC9">
            <w:pPr>
              <w:spacing w:before="100" w:beforeAutospacing="1" w:after="100" w:afterAutospacing="1"/>
              <w:rPr>
                <w:rFonts w:ascii="Arial" w:hAnsi="Arial" w:cs="Arial"/>
                <w:sz w:val="16"/>
                <w:szCs w:val="16"/>
              </w:rPr>
            </w:pPr>
            <w:r>
              <w:rPr>
                <w:rFonts w:ascii="Arial" w:hAnsi="Arial" w:cs="Arial"/>
                <w:sz w:val="16"/>
                <w:szCs w:val="16"/>
              </w:rPr>
              <w:t xml:space="preserve">Sår og sårbehandling for </w:t>
            </w:r>
            <w:r>
              <w:rPr>
                <w:rFonts w:ascii="Arial" w:hAnsi="Arial" w:cs="Arial"/>
                <w:sz w:val="16"/>
                <w:szCs w:val="16"/>
              </w:rPr>
              <w:t>helsearbeidere</w:t>
            </w:r>
          </w:p>
        </w:tc>
        <w:tc>
          <w:tcPr>
            <w:tcW w:w="4681" w:type="dxa"/>
            <w:shd w:val="clear" w:color="auto" w:fill="auto"/>
          </w:tcPr>
          <w:p w:rsidR="00191377" w:rsidP="00191377" w14:paraId="3C8C68D4" w14:textId="09274EF2">
            <w:pPr>
              <w:spacing w:before="100" w:beforeAutospacing="1" w:after="100" w:afterAutospacing="1"/>
              <w:rPr>
                <w:rFonts w:ascii="Arial" w:hAnsi="Arial" w:cs="Arial"/>
                <w:sz w:val="16"/>
                <w:szCs w:val="16"/>
              </w:rPr>
            </w:pPr>
            <w:r>
              <w:rPr>
                <w:rFonts w:ascii="Arial" w:hAnsi="Arial" w:cs="Arial"/>
                <w:sz w:val="16"/>
                <w:szCs w:val="16"/>
              </w:rPr>
              <w:t xml:space="preserve">Kort modul 10 stp. </w:t>
            </w:r>
          </w:p>
        </w:tc>
        <w:tc>
          <w:tcPr>
            <w:tcW w:w="684" w:type="dxa"/>
            <w:shd w:val="clear" w:color="auto" w:fill="auto"/>
          </w:tcPr>
          <w:p w:rsidR="00191377" w:rsidP="00191377" w14:paraId="719E588A" w14:textId="77777777">
            <w:pPr>
              <w:spacing w:before="100" w:beforeAutospacing="1" w:after="100" w:afterAutospacing="1"/>
              <w:rPr>
                <w:rFonts w:ascii="Arial" w:hAnsi="Arial" w:cs="Arial"/>
                <w:sz w:val="16"/>
                <w:szCs w:val="16"/>
              </w:rPr>
            </w:pPr>
          </w:p>
        </w:tc>
        <w:tc>
          <w:tcPr>
            <w:tcW w:w="558" w:type="dxa"/>
            <w:shd w:val="clear" w:color="auto" w:fill="auto"/>
          </w:tcPr>
          <w:p w:rsidR="00191377" w:rsidP="00191377" w14:paraId="62B7A9EE" w14:textId="440C52DC">
            <w:pPr>
              <w:spacing w:before="100" w:beforeAutospacing="1" w:after="100" w:afterAutospacing="1"/>
              <w:rPr>
                <w:rFonts w:ascii="Arial" w:hAnsi="Arial" w:cs="Arial"/>
                <w:sz w:val="16"/>
                <w:szCs w:val="16"/>
              </w:rPr>
            </w:pPr>
            <w:r>
              <w:rPr>
                <w:rFonts w:ascii="Arial" w:hAnsi="Arial" w:cs="Arial"/>
                <w:sz w:val="16"/>
                <w:szCs w:val="16"/>
              </w:rPr>
              <w:t>-</w:t>
            </w:r>
          </w:p>
        </w:tc>
        <w:tc>
          <w:tcPr>
            <w:tcW w:w="558" w:type="dxa"/>
            <w:shd w:val="clear" w:color="auto" w:fill="auto"/>
          </w:tcPr>
          <w:p w:rsidR="00191377" w:rsidP="00191377" w14:paraId="3AFEFCC8" w14:textId="27D39D90">
            <w:pPr>
              <w:spacing w:beforeAutospacing="1" w:afterAutospacing="1"/>
              <w:rPr>
                <w:rFonts w:ascii="Arial" w:hAnsi="Arial" w:cs="Arial"/>
                <w:sz w:val="16"/>
                <w:szCs w:val="16"/>
              </w:rPr>
            </w:pPr>
            <w:r>
              <w:rPr>
                <w:rFonts w:ascii="Arial" w:hAnsi="Arial" w:cs="Arial"/>
                <w:sz w:val="16"/>
                <w:szCs w:val="16"/>
              </w:rPr>
              <w:t>1?</w:t>
            </w:r>
          </w:p>
        </w:tc>
        <w:tc>
          <w:tcPr>
            <w:tcW w:w="523" w:type="dxa"/>
          </w:tcPr>
          <w:p w:rsidR="00191377" w:rsidRPr="00792B5E" w:rsidP="00191377" w14:paraId="63345F05" w14:textId="77777777">
            <w:pPr>
              <w:spacing w:beforeAutospacing="1" w:afterAutospacing="1"/>
              <w:rPr>
                <w:rFonts w:ascii="Arial" w:hAnsi="Arial" w:cs="Arial"/>
                <w:sz w:val="16"/>
                <w:szCs w:val="16"/>
              </w:rPr>
            </w:pPr>
          </w:p>
        </w:tc>
      </w:tr>
      <w:tr w14:paraId="2D4A55F7" w14:textId="77777777" w:rsidTr="00BD23A6">
        <w:tblPrEx>
          <w:tblW w:w="0" w:type="auto"/>
          <w:tblLook w:val="04A0"/>
        </w:tblPrEx>
        <w:tc>
          <w:tcPr>
            <w:tcW w:w="2057" w:type="dxa"/>
          </w:tcPr>
          <w:p w:rsidR="00191377" w:rsidP="00191377" w14:paraId="17F62EEE" w14:textId="35390D27">
            <w:pPr>
              <w:spacing w:before="100" w:beforeAutospacing="1" w:after="100" w:afterAutospacing="1"/>
              <w:rPr>
                <w:rFonts w:ascii="Arial" w:hAnsi="Arial" w:cs="Arial"/>
                <w:sz w:val="16"/>
                <w:szCs w:val="16"/>
              </w:rPr>
            </w:pPr>
            <w:r>
              <w:rPr>
                <w:rFonts w:ascii="Arial" w:hAnsi="Arial" w:cs="Arial"/>
                <w:sz w:val="16"/>
                <w:szCs w:val="16"/>
              </w:rPr>
              <w:t>Stomi for helsefagarbeidere</w:t>
            </w:r>
          </w:p>
        </w:tc>
        <w:tc>
          <w:tcPr>
            <w:tcW w:w="4681" w:type="dxa"/>
            <w:shd w:val="clear" w:color="auto" w:fill="auto"/>
          </w:tcPr>
          <w:p w:rsidR="00191377" w:rsidP="00191377" w14:paraId="5A73101D" w14:textId="68BA6563">
            <w:pPr>
              <w:spacing w:before="100" w:beforeAutospacing="1" w:after="100" w:afterAutospacing="1"/>
              <w:rPr>
                <w:rFonts w:ascii="Arial" w:hAnsi="Arial" w:cs="Arial"/>
                <w:sz w:val="16"/>
                <w:szCs w:val="16"/>
              </w:rPr>
            </w:pPr>
            <w:r>
              <w:rPr>
                <w:rFonts w:ascii="Arial" w:hAnsi="Arial" w:cs="Arial"/>
                <w:sz w:val="16"/>
                <w:szCs w:val="16"/>
              </w:rPr>
              <w:t>Kort modul 10 stp.</w:t>
            </w:r>
          </w:p>
        </w:tc>
        <w:tc>
          <w:tcPr>
            <w:tcW w:w="684" w:type="dxa"/>
            <w:shd w:val="clear" w:color="auto" w:fill="auto"/>
          </w:tcPr>
          <w:p w:rsidR="00191377" w:rsidP="00191377" w14:paraId="0B3E1675" w14:textId="77777777">
            <w:pPr>
              <w:spacing w:before="100" w:beforeAutospacing="1" w:after="100" w:afterAutospacing="1"/>
              <w:rPr>
                <w:rFonts w:ascii="Arial" w:hAnsi="Arial" w:cs="Arial"/>
                <w:sz w:val="16"/>
                <w:szCs w:val="16"/>
              </w:rPr>
            </w:pPr>
          </w:p>
        </w:tc>
        <w:tc>
          <w:tcPr>
            <w:tcW w:w="558" w:type="dxa"/>
            <w:shd w:val="clear" w:color="auto" w:fill="auto"/>
          </w:tcPr>
          <w:p w:rsidR="00191377" w:rsidP="00191377" w14:paraId="67F04BE3" w14:textId="51D06719">
            <w:pPr>
              <w:spacing w:before="100" w:beforeAutospacing="1" w:after="100" w:afterAutospacing="1"/>
              <w:rPr>
                <w:rFonts w:ascii="Arial" w:hAnsi="Arial" w:cs="Arial"/>
                <w:sz w:val="16"/>
                <w:szCs w:val="16"/>
              </w:rPr>
            </w:pPr>
            <w:r>
              <w:rPr>
                <w:rFonts w:ascii="Arial" w:hAnsi="Arial" w:cs="Arial"/>
                <w:sz w:val="16"/>
                <w:szCs w:val="16"/>
              </w:rPr>
              <w:t>-</w:t>
            </w:r>
          </w:p>
        </w:tc>
        <w:tc>
          <w:tcPr>
            <w:tcW w:w="558" w:type="dxa"/>
            <w:shd w:val="clear" w:color="auto" w:fill="auto"/>
          </w:tcPr>
          <w:p w:rsidR="00191377" w:rsidP="00191377" w14:paraId="089C24F3" w14:textId="431005A5">
            <w:pPr>
              <w:spacing w:beforeAutospacing="1" w:afterAutospacing="1"/>
              <w:rPr>
                <w:rFonts w:ascii="Arial" w:hAnsi="Arial" w:cs="Arial"/>
                <w:sz w:val="16"/>
                <w:szCs w:val="16"/>
              </w:rPr>
            </w:pPr>
            <w:r>
              <w:rPr>
                <w:rFonts w:ascii="Arial" w:hAnsi="Arial" w:cs="Arial"/>
                <w:sz w:val="16"/>
                <w:szCs w:val="16"/>
              </w:rPr>
              <w:t>1?</w:t>
            </w:r>
          </w:p>
        </w:tc>
        <w:tc>
          <w:tcPr>
            <w:tcW w:w="523" w:type="dxa"/>
          </w:tcPr>
          <w:p w:rsidR="00191377" w:rsidRPr="00792B5E" w:rsidP="00191377" w14:paraId="69423DD0" w14:textId="77777777">
            <w:pPr>
              <w:spacing w:beforeAutospacing="1" w:afterAutospacing="1"/>
              <w:rPr>
                <w:rFonts w:ascii="Arial" w:hAnsi="Arial" w:cs="Arial"/>
                <w:sz w:val="16"/>
                <w:szCs w:val="16"/>
              </w:rPr>
            </w:pPr>
          </w:p>
        </w:tc>
      </w:tr>
      <w:tr w14:paraId="1C656DFB" w14:textId="77777777" w:rsidTr="00BD23A6">
        <w:tblPrEx>
          <w:tblW w:w="0" w:type="auto"/>
          <w:tblLook w:val="04A0"/>
        </w:tblPrEx>
        <w:tc>
          <w:tcPr>
            <w:tcW w:w="2057" w:type="dxa"/>
          </w:tcPr>
          <w:p w:rsidR="00191377" w:rsidP="00191377" w14:paraId="4BE1BCDE" w14:textId="38BF3024">
            <w:pPr>
              <w:spacing w:before="100" w:beforeAutospacing="1" w:after="100" w:afterAutospacing="1"/>
              <w:rPr>
                <w:rFonts w:ascii="Arial" w:hAnsi="Arial" w:cs="Arial"/>
                <w:sz w:val="16"/>
                <w:szCs w:val="16"/>
              </w:rPr>
            </w:pPr>
            <w:r>
              <w:rPr>
                <w:rFonts w:ascii="Arial" w:hAnsi="Arial" w:cs="Arial"/>
                <w:sz w:val="16"/>
                <w:szCs w:val="16"/>
              </w:rPr>
              <w:t>Coachende ledelse</w:t>
            </w:r>
          </w:p>
        </w:tc>
        <w:tc>
          <w:tcPr>
            <w:tcW w:w="4681" w:type="dxa"/>
            <w:shd w:val="clear" w:color="auto" w:fill="auto"/>
          </w:tcPr>
          <w:p w:rsidR="00191377" w:rsidP="00191377" w14:paraId="2E176B17" w14:textId="19A6A10F">
            <w:pPr>
              <w:spacing w:before="100" w:beforeAutospacing="1" w:after="100" w:afterAutospacing="1"/>
              <w:rPr>
                <w:rFonts w:ascii="Arial" w:hAnsi="Arial" w:cs="Arial"/>
                <w:sz w:val="16"/>
                <w:szCs w:val="16"/>
              </w:rPr>
            </w:pPr>
            <w:r>
              <w:rPr>
                <w:rFonts w:ascii="Arial" w:hAnsi="Arial" w:cs="Arial"/>
                <w:sz w:val="16"/>
                <w:szCs w:val="16"/>
              </w:rPr>
              <w:t>Kort modul 5 stp.</w:t>
            </w:r>
          </w:p>
        </w:tc>
        <w:tc>
          <w:tcPr>
            <w:tcW w:w="684" w:type="dxa"/>
            <w:shd w:val="clear" w:color="auto" w:fill="auto"/>
          </w:tcPr>
          <w:p w:rsidR="00191377" w:rsidP="00191377" w14:paraId="53740E0C" w14:textId="77777777">
            <w:pPr>
              <w:spacing w:before="100" w:beforeAutospacing="1" w:after="100" w:afterAutospacing="1"/>
              <w:rPr>
                <w:rFonts w:ascii="Arial" w:hAnsi="Arial" w:cs="Arial"/>
                <w:sz w:val="16"/>
                <w:szCs w:val="16"/>
              </w:rPr>
            </w:pPr>
          </w:p>
        </w:tc>
        <w:tc>
          <w:tcPr>
            <w:tcW w:w="558" w:type="dxa"/>
            <w:shd w:val="clear" w:color="auto" w:fill="auto"/>
          </w:tcPr>
          <w:p w:rsidR="00191377" w:rsidP="00191377" w14:paraId="264BC125" w14:textId="287D76F8">
            <w:pPr>
              <w:spacing w:before="100" w:beforeAutospacing="1" w:after="100" w:afterAutospacing="1"/>
              <w:rPr>
                <w:rFonts w:ascii="Arial" w:hAnsi="Arial" w:cs="Arial"/>
                <w:sz w:val="16"/>
                <w:szCs w:val="16"/>
              </w:rPr>
            </w:pPr>
            <w:r>
              <w:rPr>
                <w:rFonts w:ascii="Arial" w:hAnsi="Arial" w:cs="Arial"/>
                <w:sz w:val="16"/>
                <w:szCs w:val="16"/>
              </w:rPr>
              <w:t>-</w:t>
            </w:r>
          </w:p>
        </w:tc>
        <w:tc>
          <w:tcPr>
            <w:tcW w:w="558" w:type="dxa"/>
            <w:shd w:val="clear" w:color="auto" w:fill="auto"/>
          </w:tcPr>
          <w:p w:rsidR="00191377" w:rsidP="00191377" w14:paraId="433D79AA" w14:textId="7049DC9C">
            <w:pPr>
              <w:spacing w:beforeAutospacing="1" w:afterAutospacing="1"/>
              <w:rPr>
                <w:rFonts w:ascii="Arial" w:hAnsi="Arial" w:cs="Arial"/>
                <w:sz w:val="16"/>
                <w:szCs w:val="16"/>
              </w:rPr>
            </w:pPr>
            <w:r>
              <w:rPr>
                <w:rFonts w:ascii="Arial" w:hAnsi="Arial" w:cs="Arial"/>
                <w:sz w:val="16"/>
                <w:szCs w:val="16"/>
              </w:rPr>
              <w:t>1?</w:t>
            </w:r>
          </w:p>
        </w:tc>
        <w:tc>
          <w:tcPr>
            <w:tcW w:w="523" w:type="dxa"/>
          </w:tcPr>
          <w:p w:rsidR="00191377" w:rsidRPr="00792B5E" w:rsidP="00191377" w14:paraId="287144B4" w14:textId="77777777">
            <w:pPr>
              <w:spacing w:beforeAutospacing="1" w:afterAutospacing="1"/>
              <w:rPr>
                <w:rFonts w:ascii="Arial" w:hAnsi="Arial" w:cs="Arial"/>
                <w:sz w:val="16"/>
                <w:szCs w:val="16"/>
              </w:rPr>
            </w:pPr>
          </w:p>
        </w:tc>
      </w:tr>
      <w:tr w14:paraId="4B09C30B" w14:textId="77777777" w:rsidTr="00BD23A6">
        <w:tblPrEx>
          <w:tblW w:w="0" w:type="auto"/>
          <w:tblLook w:val="04A0"/>
        </w:tblPrEx>
        <w:tc>
          <w:tcPr>
            <w:tcW w:w="2057" w:type="dxa"/>
          </w:tcPr>
          <w:p w:rsidR="00191377" w:rsidP="00191377" w14:paraId="1245C461" w14:textId="58B71DD7">
            <w:pPr>
              <w:spacing w:before="100" w:beforeAutospacing="1" w:after="100" w:afterAutospacing="1"/>
              <w:rPr>
                <w:rFonts w:ascii="Arial" w:hAnsi="Arial" w:cs="Arial"/>
                <w:sz w:val="16"/>
                <w:szCs w:val="16"/>
              </w:rPr>
            </w:pPr>
            <w:r>
              <w:rPr>
                <w:rFonts w:ascii="Arial" w:hAnsi="Arial" w:cs="Arial"/>
                <w:sz w:val="16"/>
                <w:szCs w:val="16"/>
              </w:rPr>
              <w:t>Innføring i økonomiforståelse</w:t>
            </w:r>
          </w:p>
        </w:tc>
        <w:tc>
          <w:tcPr>
            <w:tcW w:w="4681" w:type="dxa"/>
            <w:shd w:val="clear" w:color="auto" w:fill="auto"/>
          </w:tcPr>
          <w:p w:rsidR="00191377" w:rsidP="00191377" w14:paraId="198B883F" w14:textId="0400A4C4">
            <w:pPr>
              <w:spacing w:before="100" w:beforeAutospacing="1" w:after="100" w:afterAutospacing="1"/>
              <w:rPr>
                <w:rFonts w:ascii="Arial" w:hAnsi="Arial" w:cs="Arial"/>
                <w:sz w:val="16"/>
                <w:szCs w:val="16"/>
              </w:rPr>
            </w:pPr>
            <w:r>
              <w:rPr>
                <w:rFonts w:ascii="Arial" w:hAnsi="Arial" w:cs="Arial"/>
                <w:sz w:val="16"/>
                <w:szCs w:val="16"/>
              </w:rPr>
              <w:t>Kort modul 10 stp.</w:t>
            </w:r>
          </w:p>
        </w:tc>
        <w:tc>
          <w:tcPr>
            <w:tcW w:w="684" w:type="dxa"/>
            <w:shd w:val="clear" w:color="auto" w:fill="auto"/>
          </w:tcPr>
          <w:p w:rsidR="00191377" w:rsidP="00191377" w14:paraId="18F6858C" w14:textId="77777777">
            <w:pPr>
              <w:spacing w:before="100" w:beforeAutospacing="1" w:after="100" w:afterAutospacing="1"/>
              <w:rPr>
                <w:rFonts w:ascii="Arial" w:hAnsi="Arial" w:cs="Arial"/>
                <w:sz w:val="16"/>
                <w:szCs w:val="16"/>
              </w:rPr>
            </w:pPr>
          </w:p>
        </w:tc>
        <w:tc>
          <w:tcPr>
            <w:tcW w:w="558" w:type="dxa"/>
            <w:shd w:val="clear" w:color="auto" w:fill="auto"/>
          </w:tcPr>
          <w:p w:rsidR="00191377" w:rsidP="00191377" w14:paraId="446E093A" w14:textId="27BD96A5">
            <w:pPr>
              <w:spacing w:before="100" w:beforeAutospacing="1" w:after="100" w:afterAutospacing="1"/>
              <w:rPr>
                <w:rFonts w:ascii="Arial" w:hAnsi="Arial" w:cs="Arial"/>
                <w:sz w:val="16"/>
                <w:szCs w:val="16"/>
              </w:rPr>
            </w:pPr>
            <w:r>
              <w:rPr>
                <w:rFonts w:ascii="Arial" w:hAnsi="Arial" w:cs="Arial"/>
                <w:sz w:val="16"/>
                <w:szCs w:val="16"/>
              </w:rPr>
              <w:t>-</w:t>
            </w:r>
          </w:p>
        </w:tc>
        <w:tc>
          <w:tcPr>
            <w:tcW w:w="558" w:type="dxa"/>
            <w:shd w:val="clear" w:color="auto" w:fill="auto"/>
          </w:tcPr>
          <w:p w:rsidR="00191377" w:rsidP="00191377" w14:paraId="4C64C6D8" w14:textId="2F490E8F">
            <w:pPr>
              <w:spacing w:beforeAutospacing="1" w:afterAutospacing="1"/>
              <w:rPr>
                <w:rFonts w:ascii="Arial" w:hAnsi="Arial" w:cs="Arial"/>
                <w:sz w:val="16"/>
                <w:szCs w:val="16"/>
              </w:rPr>
            </w:pPr>
            <w:r>
              <w:rPr>
                <w:rFonts w:ascii="Arial" w:hAnsi="Arial" w:cs="Arial"/>
                <w:sz w:val="16"/>
                <w:szCs w:val="16"/>
              </w:rPr>
              <w:t>1?</w:t>
            </w:r>
          </w:p>
        </w:tc>
        <w:tc>
          <w:tcPr>
            <w:tcW w:w="523" w:type="dxa"/>
          </w:tcPr>
          <w:p w:rsidR="00191377" w:rsidRPr="00792B5E" w:rsidP="00191377" w14:paraId="512D1EF7" w14:textId="77777777">
            <w:pPr>
              <w:spacing w:beforeAutospacing="1" w:afterAutospacing="1"/>
              <w:rPr>
                <w:rFonts w:ascii="Arial" w:hAnsi="Arial" w:cs="Arial"/>
                <w:sz w:val="16"/>
                <w:szCs w:val="16"/>
              </w:rPr>
            </w:pPr>
          </w:p>
        </w:tc>
      </w:tr>
      <w:tr w14:paraId="0C12E203" w14:textId="50FAFE91" w:rsidTr="00BD23A6">
        <w:tblPrEx>
          <w:tblW w:w="0" w:type="auto"/>
          <w:tblLook w:val="04A0"/>
        </w:tblPrEx>
        <w:tc>
          <w:tcPr>
            <w:tcW w:w="7422" w:type="dxa"/>
            <w:gridSpan w:val="3"/>
            <w:shd w:val="clear" w:color="auto" w:fill="7F7F7F" w:themeFill="text1" w:themeFillTint="80"/>
          </w:tcPr>
          <w:p w:rsidR="00191377" w:rsidRPr="00792B5E" w:rsidP="00191377" w14:paraId="2D0A7924" w14:textId="77777777">
            <w:pPr>
              <w:spacing w:before="100" w:beforeAutospacing="1" w:after="100" w:afterAutospacing="1"/>
              <w:rPr>
                <w:rStyle w:val="cf01"/>
                <w:rFonts w:ascii="Arial" w:hAnsi="Arial" w:cs="Arial"/>
                <w:sz w:val="16"/>
                <w:szCs w:val="16"/>
              </w:rPr>
            </w:pPr>
            <w:r w:rsidRPr="00792B5E">
              <w:rPr>
                <w:rFonts w:ascii="Arial" w:eastAsia="Yu Mincho" w:hAnsi="Arial" w:cs="Arial"/>
                <w:b/>
                <w:bCs/>
                <w:color w:val="E5A900"/>
                <w:kern w:val="24"/>
                <w:sz w:val="16"/>
                <w:szCs w:val="16"/>
                <w:lang w:eastAsia="nb-NO"/>
              </w:rPr>
              <w:t>Ledelsesfag</w:t>
            </w:r>
          </w:p>
        </w:tc>
        <w:tc>
          <w:tcPr>
            <w:tcW w:w="558" w:type="dxa"/>
            <w:shd w:val="clear" w:color="auto" w:fill="7F7F7F" w:themeFill="text1" w:themeFillTint="80"/>
          </w:tcPr>
          <w:p w:rsidR="00191377" w:rsidRPr="00792B5E" w:rsidP="00191377" w14:paraId="05D6321F" w14:textId="77777777">
            <w:pPr>
              <w:spacing w:before="100" w:beforeAutospacing="1" w:after="100" w:afterAutospacing="1"/>
              <w:rPr>
                <w:rFonts w:ascii="Arial" w:eastAsia="Yu Mincho" w:hAnsi="Arial" w:cs="Arial"/>
                <w:b/>
                <w:bCs/>
                <w:color w:val="E5A900"/>
                <w:kern w:val="24"/>
                <w:sz w:val="16"/>
                <w:szCs w:val="16"/>
                <w:lang w:eastAsia="nb-NO"/>
              </w:rPr>
            </w:pPr>
          </w:p>
        </w:tc>
        <w:tc>
          <w:tcPr>
            <w:tcW w:w="558" w:type="dxa"/>
            <w:shd w:val="clear" w:color="auto" w:fill="7F7F7F" w:themeFill="text1" w:themeFillTint="80"/>
          </w:tcPr>
          <w:p w:rsidR="00191377" w:rsidRPr="00792B5E" w:rsidP="00191377" w14:paraId="054D9327" w14:textId="77777777">
            <w:pPr>
              <w:spacing w:before="100" w:beforeAutospacing="1" w:after="100" w:afterAutospacing="1"/>
              <w:rPr>
                <w:rFonts w:ascii="Arial" w:eastAsia="Yu Mincho" w:hAnsi="Arial" w:cs="Arial"/>
                <w:b/>
                <w:bCs/>
                <w:color w:val="E5A900"/>
                <w:kern w:val="24"/>
                <w:sz w:val="16"/>
                <w:szCs w:val="16"/>
                <w:lang w:eastAsia="nb-NO"/>
              </w:rPr>
            </w:pPr>
          </w:p>
        </w:tc>
        <w:tc>
          <w:tcPr>
            <w:tcW w:w="523" w:type="dxa"/>
            <w:shd w:val="clear" w:color="auto" w:fill="7F7F7F" w:themeFill="text1" w:themeFillTint="80"/>
          </w:tcPr>
          <w:p w:rsidR="00191377" w:rsidRPr="00792B5E" w:rsidP="00191377" w14:paraId="4804EBE6" w14:textId="77777777">
            <w:pPr>
              <w:spacing w:before="100" w:beforeAutospacing="1" w:after="100" w:afterAutospacing="1"/>
              <w:rPr>
                <w:rFonts w:ascii="Arial" w:eastAsia="Yu Mincho" w:hAnsi="Arial" w:cs="Arial"/>
                <w:b/>
                <w:bCs/>
                <w:color w:val="E5A900"/>
                <w:kern w:val="24"/>
                <w:sz w:val="16"/>
                <w:szCs w:val="16"/>
              </w:rPr>
            </w:pPr>
          </w:p>
        </w:tc>
      </w:tr>
      <w:tr w14:paraId="6B19FC00" w14:textId="7FDAAD9E" w:rsidTr="00BD23A6">
        <w:tblPrEx>
          <w:tblW w:w="0" w:type="auto"/>
          <w:tblLook w:val="04A0"/>
        </w:tblPrEx>
        <w:tc>
          <w:tcPr>
            <w:tcW w:w="2057" w:type="dxa"/>
            <w:vMerge w:val="restart"/>
          </w:tcPr>
          <w:p w:rsidR="00191377" w:rsidRPr="00792B5E" w:rsidP="00191377" w14:paraId="4B75525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Kjøkken- og </w:t>
            </w:r>
            <w:r w:rsidRPr="00792B5E">
              <w:rPr>
                <w:rFonts w:ascii="Arial" w:eastAsia="Times New Roman" w:hAnsi="Arial" w:cs="Arial"/>
                <w:sz w:val="16"/>
                <w:szCs w:val="16"/>
                <w:lang w:eastAsia="nb-NO"/>
              </w:rPr>
              <w:t>restaurantledelse</w:t>
            </w:r>
          </w:p>
        </w:tc>
        <w:tc>
          <w:tcPr>
            <w:tcW w:w="4681" w:type="dxa"/>
          </w:tcPr>
          <w:p w:rsidR="00191377" w:rsidRPr="00792B5E" w:rsidP="00191377" w14:paraId="6EE40DB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Ledelse og samspill</w:t>
            </w:r>
          </w:p>
        </w:tc>
        <w:tc>
          <w:tcPr>
            <w:tcW w:w="684" w:type="dxa"/>
          </w:tcPr>
          <w:p w:rsidR="00191377" w:rsidRPr="00792B5E" w:rsidP="00191377" w14:paraId="3DEE53C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7B1206A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7D957E4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tcPr>
          <w:p w:rsidR="00191377" w:rsidRPr="00792B5E" w:rsidP="00191377" w14:paraId="03438927" w14:textId="77777777">
            <w:pPr>
              <w:spacing w:before="100" w:beforeAutospacing="1" w:after="100" w:afterAutospacing="1"/>
              <w:rPr>
                <w:rFonts w:ascii="Arial" w:hAnsi="Arial" w:cs="Arial"/>
                <w:sz w:val="16"/>
                <w:szCs w:val="16"/>
              </w:rPr>
            </w:pPr>
          </w:p>
        </w:tc>
      </w:tr>
      <w:tr w14:paraId="610AC9AE" w14:textId="50F14F4B" w:rsidTr="00BD23A6">
        <w:tblPrEx>
          <w:tblW w:w="0" w:type="auto"/>
          <w:tblLook w:val="04A0"/>
        </w:tblPrEx>
        <w:tc>
          <w:tcPr>
            <w:tcW w:w="2057" w:type="dxa"/>
            <w:vMerge/>
          </w:tcPr>
          <w:p w:rsidR="00191377" w:rsidRPr="00792B5E" w:rsidP="00191377" w14:paraId="5EE56B3B"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224FB18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Driftsledelse</w:t>
            </w:r>
          </w:p>
        </w:tc>
        <w:tc>
          <w:tcPr>
            <w:tcW w:w="684" w:type="dxa"/>
          </w:tcPr>
          <w:p w:rsidR="00191377" w:rsidRPr="00792B5E" w:rsidP="00191377" w14:paraId="665AE5A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482A294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147ED70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tcPr>
          <w:p w:rsidR="00191377" w:rsidRPr="00792B5E" w:rsidP="00191377" w14:paraId="547BDDF1" w14:textId="77777777">
            <w:pPr>
              <w:spacing w:before="100" w:beforeAutospacing="1" w:after="100" w:afterAutospacing="1"/>
              <w:rPr>
                <w:rFonts w:ascii="Arial" w:hAnsi="Arial" w:cs="Arial"/>
                <w:sz w:val="16"/>
                <w:szCs w:val="16"/>
              </w:rPr>
            </w:pPr>
          </w:p>
        </w:tc>
      </w:tr>
      <w:tr w14:paraId="2922987B" w14:textId="2EFE5466" w:rsidTr="00BD23A6">
        <w:tblPrEx>
          <w:tblW w:w="0" w:type="auto"/>
          <w:tblLook w:val="04A0"/>
        </w:tblPrEx>
        <w:tc>
          <w:tcPr>
            <w:tcW w:w="2057" w:type="dxa"/>
            <w:vMerge/>
          </w:tcPr>
          <w:p w:rsidR="00191377" w:rsidRPr="00792B5E" w:rsidP="00191377" w14:paraId="75E7F844"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5F2C43A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Organisasjon og bransjekunnskap</w:t>
            </w:r>
          </w:p>
        </w:tc>
        <w:tc>
          <w:tcPr>
            <w:tcW w:w="684" w:type="dxa"/>
          </w:tcPr>
          <w:p w:rsidR="00191377" w:rsidRPr="00792B5E" w:rsidP="00191377" w14:paraId="402C871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0746FE8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49A063D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tcPr>
          <w:p w:rsidR="00191377" w:rsidRPr="00792B5E" w:rsidP="00191377" w14:paraId="6DF88B78" w14:textId="77777777">
            <w:pPr>
              <w:spacing w:before="100" w:beforeAutospacing="1" w:after="100" w:afterAutospacing="1"/>
              <w:rPr>
                <w:rFonts w:ascii="Arial" w:hAnsi="Arial" w:cs="Arial"/>
                <w:sz w:val="16"/>
                <w:szCs w:val="16"/>
              </w:rPr>
            </w:pPr>
          </w:p>
        </w:tc>
      </w:tr>
      <w:tr w14:paraId="7C92E009" w14:textId="730B6032" w:rsidTr="00BD23A6">
        <w:tblPrEx>
          <w:tblW w:w="0" w:type="auto"/>
          <w:tblLook w:val="04A0"/>
        </w:tblPrEx>
        <w:tc>
          <w:tcPr>
            <w:tcW w:w="2057" w:type="dxa"/>
            <w:vMerge/>
          </w:tcPr>
          <w:p w:rsidR="00191377" w:rsidRPr="00792B5E" w:rsidP="00191377" w14:paraId="2F405FB5"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53A45EF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Utvikling og innovasjon</w:t>
            </w:r>
          </w:p>
        </w:tc>
        <w:tc>
          <w:tcPr>
            <w:tcW w:w="684" w:type="dxa"/>
          </w:tcPr>
          <w:p w:rsidR="00191377" w:rsidRPr="00792B5E" w:rsidP="00191377" w14:paraId="63DD37F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38B9356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3442AA7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tcPr>
          <w:p w:rsidR="00191377" w:rsidRPr="00792B5E" w:rsidP="00191377" w14:paraId="167643B2" w14:textId="77777777">
            <w:pPr>
              <w:spacing w:before="100" w:beforeAutospacing="1" w:after="100" w:afterAutospacing="1"/>
              <w:rPr>
                <w:rFonts w:ascii="Arial" w:hAnsi="Arial" w:cs="Arial"/>
                <w:sz w:val="16"/>
                <w:szCs w:val="16"/>
              </w:rPr>
            </w:pPr>
          </w:p>
        </w:tc>
      </w:tr>
      <w:tr w14:paraId="569202E7" w14:textId="520FBBEF" w:rsidTr="00BD23A6">
        <w:tblPrEx>
          <w:tblW w:w="0" w:type="auto"/>
          <w:tblLook w:val="04A0"/>
        </w:tblPrEx>
        <w:tc>
          <w:tcPr>
            <w:tcW w:w="2057" w:type="dxa"/>
            <w:vMerge/>
          </w:tcPr>
          <w:p w:rsidR="00191377" w:rsidRPr="00792B5E" w:rsidP="00191377" w14:paraId="29A9B1AE"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6E12362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Valgemne</w:t>
            </w:r>
          </w:p>
        </w:tc>
        <w:tc>
          <w:tcPr>
            <w:tcW w:w="684" w:type="dxa"/>
          </w:tcPr>
          <w:p w:rsidR="00191377" w:rsidRPr="00792B5E" w:rsidP="00191377" w14:paraId="4BB45D1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616537E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031EFB0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tcPr>
          <w:p w:rsidR="00191377" w:rsidRPr="00792B5E" w:rsidP="00191377" w14:paraId="40A9A979" w14:textId="77777777">
            <w:pPr>
              <w:spacing w:before="100" w:beforeAutospacing="1" w:after="100" w:afterAutospacing="1"/>
              <w:rPr>
                <w:rFonts w:ascii="Arial" w:hAnsi="Arial" w:cs="Arial"/>
                <w:sz w:val="16"/>
                <w:szCs w:val="16"/>
              </w:rPr>
            </w:pPr>
          </w:p>
        </w:tc>
      </w:tr>
      <w:tr w14:paraId="3F1D6EBA" w14:textId="47D76524" w:rsidTr="00BD23A6">
        <w:tblPrEx>
          <w:tblW w:w="0" w:type="auto"/>
          <w:tblLook w:val="04A0"/>
        </w:tblPrEx>
        <w:tc>
          <w:tcPr>
            <w:tcW w:w="2057" w:type="dxa"/>
            <w:vMerge/>
          </w:tcPr>
          <w:p w:rsidR="00191377" w:rsidRPr="00792B5E" w:rsidP="00191377" w14:paraId="3A864850"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4C91013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Prosjekt</w:t>
            </w:r>
          </w:p>
        </w:tc>
        <w:tc>
          <w:tcPr>
            <w:tcW w:w="684" w:type="dxa"/>
          </w:tcPr>
          <w:p w:rsidR="00191377" w:rsidRPr="00792B5E" w:rsidP="00191377" w14:paraId="71E8D194"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191377" w:rsidRPr="00792B5E" w:rsidP="00191377" w14:paraId="0BBD0DDC"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191377" w:rsidRPr="00792B5E" w:rsidP="00191377" w14:paraId="6EC96465"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Pr>
          <w:p w:rsidR="00191377" w:rsidRPr="00792B5E" w:rsidP="00191377" w14:paraId="2D4FFC48" w14:textId="77777777">
            <w:pPr>
              <w:spacing w:beforeAutospacing="1" w:afterAutospacing="1"/>
              <w:rPr>
                <w:rFonts w:ascii="Arial" w:hAnsi="Arial" w:cs="Arial"/>
                <w:sz w:val="16"/>
                <w:szCs w:val="16"/>
              </w:rPr>
            </w:pPr>
          </w:p>
        </w:tc>
      </w:tr>
      <w:tr w14:paraId="467123C1" w14:textId="708E26B4" w:rsidTr="00BD23A6">
        <w:tblPrEx>
          <w:tblW w:w="0" w:type="auto"/>
          <w:tblLook w:val="04A0"/>
        </w:tblPrEx>
        <w:tc>
          <w:tcPr>
            <w:tcW w:w="7422" w:type="dxa"/>
            <w:gridSpan w:val="3"/>
            <w:shd w:val="clear" w:color="auto" w:fill="7F7F7F" w:themeFill="text1" w:themeFillTint="80"/>
          </w:tcPr>
          <w:p w:rsidR="00191377" w:rsidRPr="00792B5E" w:rsidP="00191377" w14:paraId="672DAF1C" w14:textId="77777777">
            <w:pPr>
              <w:spacing w:before="100" w:beforeAutospacing="1" w:after="100" w:afterAutospacing="1"/>
              <w:rPr>
                <w:rStyle w:val="cf01"/>
                <w:rFonts w:ascii="Arial" w:hAnsi="Arial" w:cs="Arial"/>
                <w:sz w:val="16"/>
                <w:szCs w:val="16"/>
              </w:rPr>
            </w:pPr>
            <w:r w:rsidRPr="00792B5E">
              <w:rPr>
                <w:rFonts w:ascii="Arial" w:eastAsia="Yu Mincho" w:hAnsi="Arial" w:cs="Arial"/>
                <w:b/>
                <w:bCs/>
                <w:color w:val="E5A900"/>
                <w:kern w:val="24"/>
                <w:sz w:val="16"/>
                <w:szCs w:val="16"/>
                <w:lang w:eastAsia="nb-NO"/>
              </w:rPr>
              <w:t>Maritim utdanning</w:t>
            </w:r>
          </w:p>
        </w:tc>
        <w:tc>
          <w:tcPr>
            <w:tcW w:w="1116" w:type="dxa"/>
            <w:gridSpan w:val="2"/>
            <w:shd w:val="clear" w:color="auto" w:fill="7F7F7F" w:themeFill="text1" w:themeFillTint="80"/>
          </w:tcPr>
          <w:p w:rsidR="00191377" w:rsidRPr="00792B5E" w:rsidP="00191377" w14:paraId="5EA3A155" w14:textId="77777777">
            <w:pPr>
              <w:spacing w:beforeAutospacing="1" w:afterAutospacing="1"/>
              <w:rPr>
                <w:rStyle w:val="cf01"/>
                <w:rFonts w:ascii="Arial" w:hAnsi="Arial" w:cs="Arial"/>
                <w:sz w:val="16"/>
                <w:szCs w:val="16"/>
              </w:rPr>
            </w:pPr>
          </w:p>
        </w:tc>
        <w:tc>
          <w:tcPr>
            <w:tcW w:w="523" w:type="dxa"/>
            <w:shd w:val="clear" w:color="auto" w:fill="7F7F7F" w:themeFill="text1" w:themeFillTint="80"/>
          </w:tcPr>
          <w:p w:rsidR="00191377" w:rsidRPr="00792B5E" w:rsidP="00191377" w14:paraId="186FAB59" w14:textId="77777777">
            <w:pPr>
              <w:spacing w:beforeAutospacing="1" w:afterAutospacing="1"/>
              <w:rPr>
                <w:rStyle w:val="cf01"/>
                <w:rFonts w:ascii="Arial" w:hAnsi="Arial" w:cs="Arial"/>
                <w:sz w:val="16"/>
                <w:szCs w:val="16"/>
              </w:rPr>
            </w:pPr>
          </w:p>
        </w:tc>
      </w:tr>
      <w:tr w14:paraId="32206679" w14:textId="0F0D34CD" w:rsidTr="00BD23A6">
        <w:tblPrEx>
          <w:tblW w:w="0" w:type="auto"/>
          <w:tblLook w:val="04A0"/>
        </w:tblPrEx>
        <w:trPr>
          <w:trHeight w:val="233"/>
        </w:trPr>
        <w:tc>
          <w:tcPr>
            <w:tcW w:w="2057" w:type="dxa"/>
            <w:vMerge w:val="restart"/>
            <w:shd w:val="clear" w:color="auto" w:fill="E7E6E6" w:themeFill="background2"/>
          </w:tcPr>
          <w:p w:rsidR="00191377" w:rsidRPr="00792B5E" w:rsidP="00191377" w14:paraId="7D756FD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Dekksoffiser på ledelsesnivå</w:t>
            </w:r>
          </w:p>
        </w:tc>
        <w:tc>
          <w:tcPr>
            <w:tcW w:w="4681" w:type="dxa"/>
            <w:shd w:val="clear" w:color="auto" w:fill="E7E6E6" w:themeFill="background2"/>
          </w:tcPr>
          <w:p w:rsidR="00191377" w:rsidRPr="00792B5E" w:rsidP="00191377" w14:paraId="1D5064F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Fysikk</w:t>
            </w:r>
          </w:p>
        </w:tc>
        <w:tc>
          <w:tcPr>
            <w:tcW w:w="684" w:type="dxa"/>
            <w:shd w:val="clear" w:color="auto" w:fill="E7E6E6" w:themeFill="background2"/>
          </w:tcPr>
          <w:p w:rsidR="00191377" w:rsidRPr="00792B5E" w:rsidP="00191377" w14:paraId="303D69AA"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191377" w:rsidRPr="00792B5E" w:rsidP="00191377" w14:paraId="3F0B58C1"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191377" w:rsidRPr="00792B5E" w:rsidP="00191377" w14:paraId="3158AE38"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191377" w:rsidRPr="00792B5E" w:rsidP="00191377" w14:paraId="08AF4A2F" w14:textId="53AF2CE0">
            <w:pPr>
              <w:spacing w:beforeAutospacing="1" w:afterAutospacing="1"/>
              <w:rPr>
                <w:rFonts w:ascii="Arial" w:hAnsi="Arial" w:cs="Arial"/>
                <w:sz w:val="16"/>
                <w:szCs w:val="16"/>
              </w:rPr>
            </w:pPr>
            <w:r>
              <w:rPr>
                <w:rFonts w:ascii="Arial" w:hAnsi="Arial" w:cs="Arial"/>
                <w:sz w:val="16"/>
                <w:szCs w:val="16"/>
              </w:rPr>
              <w:t>4</w:t>
            </w:r>
          </w:p>
        </w:tc>
      </w:tr>
      <w:tr w14:paraId="32409E76" w14:textId="47BD98E8" w:rsidTr="00BD23A6">
        <w:tblPrEx>
          <w:tblW w:w="0" w:type="auto"/>
          <w:tblLook w:val="04A0"/>
        </w:tblPrEx>
        <w:tc>
          <w:tcPr>
            <w:tcW w:w="2057" w:type="dxa"/>
            <w:vMerge/>
          </w:tcPr>
          <w:p w:rsidR="00191377" w:rsidRPr="00792B5E" w:rsidP="00191377" w14:paraId="2007F86A"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191377" w:rsidRPr="00792B5E" w:rsidP="00191377" w14:paraId="6CD1C6C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Matematikk</w:t>
            </w:r>
          </w:p>
        </w:tc>
        <w:tc>
          <w:tcPr>
            <w:tcW w:w="684" w:type="dxa"/>
            <w:shd w:val="clear" w:color="auto" w:fill="E7E6E6" w:themeFill="background2"/>
          </w:tcPr>
          <w:p w:rsidR="00191377" w:rsidRPr="00792B5E" w:rsidP="00191377" w14:paraId="46C3E369"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191377" w:rsidRPr="00792B5E" w:rsidP="00191377" w14:paraId="63F81D9E"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191377" w:rsidRPr="00792B5E" w:rsidP="00191377" w14:paraId="40951482"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191377" w:rsidRPr="00792B5E" w:rsidP="00191377" w14:paraId="4F9FE016" w14:textId="025969D8">
            <w:pPr>
              <w:spacing w:beforeAutospacing="1" w:afterAutospacing="1"/>
              <w:rPr>
                <w:rFonts w:ascii="Arial" w:hAnsi="Arial" w:cs="Arial"/>
                <w:sz w:val="16"/>
                <w:szCs w:val="16"/>
              </w:rPr>
            </w:pPr>
            <w:r>
              <w:rPr>
                <w:rFonts w:ascii="Arial" w:hAnsi="Arial" w:cs="Arial"/>
                <w:sz w:val="16"/>
                <w:szCs w:val="16"/>
              </w:rPr>
              <w:t>4</w:t>
            </w:r>
          </w:p>
        </w:tc>
      </w:tr>
      <w:tr w14:paraId="4377263B" w14:textId="436483BC" w:rsidTr="00BD23A6">
        <w:tblPrEx>
          <w:tblW w:w="0" w:type="auto"/>
          <w:tblLook w:val="04A0"/>
        </w:tblPrEx>
        <w:tc>
          <w:tcPr>
            <w:tcW w:w="2057" w:type="dxa"/>
            <w:vMerge/>
          </w:tcPr>
          <w:p w:rsidR="00191377" w:rsidRPr="00792B5E" w:rsidP="00191377" w14:paraId="740BE989"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191377" w:rsidRPr="00792B5E" w:rsidP="00191377" w14:paraId="080B105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Kontroll av skipets drift og omsorg for personer om bord</w:t>
            </w:r>
          </w:p>
        </w:tc>
        <w:tc>
          <w:tcPr>
            <w:tcW w:w="684" w:type="dxa"/>
            <w:shd w:val="clear" w:color="auto" w:fill="E7E6E6" w:themeFill="background2"/>
          </w:tcPr>
          <w:p w:rsidR="00191377" w:rsidRPr="00792B5E" w:rsidP="00191377" w14:paraId="2B7F0F9C"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191377" w:rsidRPr="00792B5E" w:rsidP="00191377" w14:paraId="44868F04"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191377" w:rsidRPr="00792B5E" w:rsidP="00191377" w14:paraId="792960E5"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191377" w:rsidRPr="00792B5E" w:rsidP="00191377" w14:paraId="021E91AD" w14:textId="3B3E2D21">
            <w:pPr>
              <w:spacing w:beforeAutospacing="1" w:afterAutospacing="1"/>
              <w:rPr>
                <w:rFonts w:ascii="Arial" w:hAnsi="Arial" w:cs="Arial"/>
                <w:sz w:val="16"/>
                <w:szCs w:val="16"/>
              </w:rPr>
            </w:pPr>
            <w:r>
              <w:rPr>
                <w:rFonts w:ascii="Arial" w:hAnsi="Arial" w:cs="Arial"/>
                <w:sz w:val="16"/>
                <w:szCs w:val="16"/>
              </w:rPr>
              <w:t>4</w:t>
            </w:r>
          </w:p>
        </w:tc>
      </w:tr>
      <w:tr w14:paraId="1C1103CD" w14:textId="69C74D2C" w:rsidTr="00BD23A6">
        <w:tblPrEx>
          <w:tblW w:w="0" w:type="auto"/>
          <w:tblLook w:val="04A0"/>
        </w:tblPrEx>
        <w:tc>
          <w:tcPr>
            <w:tcW w:w="2057" w:type="dxa"/>
            <w:vMerge/>
          </w:tcPr>
          <w:p w:rsidR="00191377" w:rsidRPr="00792B5E" w:rsidP="00191377" w14:paraId="4D0274C8"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191377" w:rsidRPr="00792B5E" w:rsidP="00191377" w14:paraId="7247043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Maritim Engelsk</w:t>
            </w:r>
          </w:p>
        </w:tc>
        <w:tc>
          <w:tcPr>
            <w:tcW w:w="684" w:type="dxa"/>
            <w:shd w:val="clear" w:color="auto" w:fill="E7E6E6" w:themeFill="background2"/>
          </w:tcPr>
          <w:p w:rsidR="00191377" w:rsidRPr="00792B5E" w:rsidP="00191377" w14:paraId="29794025"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191377" w:rsidRPr="00792B5E" w:rsidP="00191377" w14:paraId="2B9E8BA8"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191377" w:rsidRPr="00792B5E" w:rsidP="00191377" w14:paraId="7C60790E" w14:textId="77777777">
            <w:pPr>
              <w:spacing w:beforeAutospacing="1"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191377" w:rsidRPr="00792B5E" w:rsidP="00191377" w14:paraId="1DE87B16" w14:textId="5B562487">
            <w:pPr>
              <w:spacing w:beforeAutospacing="1" w:afterAutospacing="1"/>
              <w:rPr>
                <w:rFonts w:ascii="Arial" w:hAnsi="Arial" w:cs="Arial"/>
                <w:sz w:val="16"/>
                <w:szCs w:val="16"/>
              </w:rPr>
            </w:pPr>
            <w:r>
              <w:rPr>
                <w:rFonts w:ascii="Arial" w:hAnsi="Arial" w:cs="Arial"/>
                <w:sz w:val="16"/>
                <w:szCs w:val="16"/>
              </w:rPr>
              <w:t>4</w:t>
            </w:r>
          </w:p>
        </w:tc>
      </w:tr>
      <w:tr w14:paraId="2298BAC2" w14:textId="7AC6CD43" w:rsidTr="00BD23A6">
        <w:tblPrEx>
          <w:tblW w:w="0" w:type="auto"/>
          <w:tblLook w:val="04A0"/>
        </w:tblPrEx>
        <w:tc>
          <w:tcPr>
            <w:tcW w:w="2057" w:type="dxa"/>
            <w:vMerge/>
          </w:tcPr>
          <w:p w:rsidR="00191377" w:rsidRPr="00792B5E" w:rsidP="00191377" w14:paraId="53CB90BC"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191377" w:rsidRPr="00792B5E" w:rsidP="00191377" w14:paraId="437C5E2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Navigasjon</w:t>
            </w:r>
          </w:p>
        </w:tc>
        <w:tc>
          <w:tcPr>
            <w:tcW w:w="684" w:type="dxa"/>
            <w:shd w:val="clear" w:color="auto" w:fill="E7E6E6" w:themeFill="background2"/>
          </w:tcPr>
          <w:p w:rsidR="00191377" w:rsidRPr="00792B5E" w:rsidP="00191377" w14:paraId="1534E08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191377" w:rsidRPr="00792B5E" w:rsidP="00191377" w14:paraId="289747A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191377" w:rsidRPr="00792B5E" w:rsidP="00191377" w14:paraId="4EA4C7F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191377" w:rsidRPr="00792B5E" w:rsidP="00191377" w14:paraId="37BD6E1D" w14:textId="12C44236">
            <w:pPr>
              <w:spacing w:before="100" w:beforeAutospacing="1" w:after="100" w:afterAutospacing="1"/>
              <w:rPr>
                <w:rFonts w:ascii="Arial" w:hAnsi="Arial" w:cs="Arial"/>
                <w:sz w:val="16"/>
                <w:szCs w:val="16"/>
              </w:rPr>
            </w:pPr>
            <w:r>
              <w:rPr>
                <w:rFonts w:ascii="Arial" w:hAnsi="Arial" w:cs="Arial"/>
                <w:sz w:val="16"/>
                <w:szCs w:val="16"/>
              </w:rPr>
              <w:t>4</w:t>
            </w:r>
          </w:p>
        </w:tc>
      </w:tr>
      <w:tr w14:paraId="1CA40BDA" w14:textId="7936223A" w:rsidTr="00BD23A6">
        <w:tblPrEx>
          <w:tblW w:w="0" w:type="auto"/>
          <w:tblLook w:val="04A0"/>
        </w:tblPrEx>
        <w:tc>
          <w:tcPr>
            <w:tcW w:w="2057" w:type="dxa"/>
            <w:vMerge/>
          </w:tcPr>
          <w:p w:rsidR="00191377" w:rsidRPr="00792B5E" w:rsidP="00191377" w14:paraId="58415E65"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191377" w:rsidRPr="00792B5E" w:rsidP="00191377" w14:paraId="5ECF323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Lasthåndtering, stuing og skipsteknikk</w:t>
            </w:r>
          </w:p>
        </w:tc>
        <w:tc>
          <w:tcPr>
            <w:tcW w:w="684" w:type="dxa"/>
            <w:shd w:val="clear" w:color="auto" w:fill="E7E6E6" w:themeFill="background2"/>
          </w:tcPr>
          <w:p w:rsidR="00191377" w:rsidRPr="00792B5E" w:rsidP="00191377" w14:paraId="4DC5520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191377" w:rsidRPr="00792B5E" w:rsidP="00191377" w14:paraId="25E984C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191377" w:rsidRPr="00792B5E" w:rsidP="00191377" w14:paraId="0A98A2A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191377" w:rsidRPr="00792B5E" w:rsidP="00191377" w14:paraId="2CCC0727" w14:textId="0E2CCC11">
            <w:pPr>
              <w:spacing w:before="100" w:beforeAutospacing="1" w:after="100" w:afterAutospacing="1"/>
              <w:rPr>
                <w:rFonts w:ascii="Arial" w:hAnsi="Arial" w:cs="Arial"/>
                <w:sz w:val="16"/>
                <w:szCs w:val="16"/>
              </w:rPr>
            </w:pPr>
            <w:r>
              <w:rPr>
                <w:rFonts w:ascii="Arial" w:hAnsi="Arial" w:cs="Arial"/>
                <w:sz w:val="16"/>
                <w:szCs w:val="16"/>
              </w:rPr>
              <w:t>4</w:t>
            </w:r>
          </w:p>
        </w:tc>
      </w:tr>
      <w:tr w14:paraId="170B36E7" w14:textId="2A3B3537" w:rsidTr="00BD23A6">
        <w:tblPrEx>
          <w:tblW w:w="0" w:type="auto"/>
          <w:tblLook w:val="04A0"/>
        </w:tblPrEx>
        <w:tc>
          <w:tcPr>
            <w:tcW w:w="2057" w:type="dxa"/>
            <w:vMerge/>
          </w:tcPr>
          <w:p w:rsidR="00191377" w:rsidRPr="00792B5E" w:rsidP="00191377" w14:paraId="5C676C5B"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191377" w:rsidRPr="00792B5E" w:rsidP="00191377" w14:paraId="06B4C7D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Norsk</w:t>
            </w:r>
          </w:p>
        </w:tc>
        <w:tc>
          <w:tcPr>
            <w:tcW w:w="684" w:type="dxa"/>
            <w:shd w:val="clear" w:color="auto" w:fill="E7E6E6" w:themeFill="background2"/>
          </w:tcPr>
          <w:p w:rsidR="00191377" w:rsidRPr="00792B5E" w:rsidP="00191377" w14:paraId="6062277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191377" w:rsidRPr="00792B5E" w:rsidP="00191377" w14:paraId="3091D7B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shd w:val="clear" w:color="auto" w:fill="E7E6E6" w:themeFill="background2"/>
          </w:tcPr>
          <w:p w:rsidR="00191377" w:rsidRPr="00792B5E" w:rsidP="00191377" w14:paraId="660CE07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shd w:val="clear" w:color="auto" w:fill="E7E6E6" w:themeFill="background2"/>
          </w:tcPr>
          <w:p w:rsidR="00191377" w:rsidRPr="00792B5E" w:rsidP="00191377" w14:paraId="3C7554D9" w14:textId="679D4F5C">
            <w:pPr>
              <w:spacing w:before="100" w:beforeAutospacing="1" w:after="100" w:afterAutospacing="1"/>
              <w:rPr>
                <w:rFonts w:ascii="Arial" w:hAnsi="Arial" w:cs="Arial"/>
                <w:sz w:val="16"/>
                <w:szCs w:val="16"/>
              </w:rPr>
            </w:pPr>
            <w:r>
              <w:rPr>
                <w:rFonts w:ascii="Arial" w:hAnsi="Arial" w:cs="Arial"/>
                <w:sz w:val="16"/>
                <w:szCs w:val="16"/>
              </w:rPr>
              <w:t>4</w:t>
            </w:r>
          </w:p>
        </w:tc>
      </w:tr>
      <w:tr w14:paraId="33E1BED7" w14:textId="7C44E8D0" w:rsidTr="00BD23A6">
        <w:tblPrEx>
          <w:tblW w:w="0" w:type="auto"/>
          <w:tblLook w:val="04A0"/>
        </w:tblPrEx>
        <w:tc>
          <w:tcPr>
            <w:tcW w:w="7422" w:type="dxa"/>
            <w:gridSpan w:val="3"/>
            <w:shd w:val="clear" w:color="auto" w:fill="7F7F7F" w:themeFill="text1" w:themeFillTint="80"/>
          </w:tcPr>
          <w:p w:rsidR="00191377" w:rsidRPr="00792B5E" w:rsidP="00191377" w14:paraId="24460C51" w14:textId="77777777">
            <w:pPr>
              <w:spacing w:before="100" w:beforeAutospacing="1" w:after="100" w:afterAutospacing="1"/>
              <w:rPr>
                <w:rStyle w:val="cf01"/>
                <w:rFonts w:ascii="Arial" w:hAnsi="Arial" w:cs="Arial"/>
                <w:sz w:val="16"/>
                <w:szCs w:val="16"/>
              </w:rPr>
            </w:pPr>
            <w:r w:rsidRPr="00792B5E">
              <w:rPr>
                <w:rFonts w:ascii="Arial" w:eastAsia="Yu Mincho" w:hAnsi="Arial" w:cs="Arial"/>
                <w:b/>
                <w:bCs/>
                <w:color w:val="E5A900"/>
                <w:kern w:val="24"/>
                <w:sz w:val="16"/>
                <w:szCs w:val="16"/>
                <w:lang w:eastAsia="nb-NO"/>
              </w:rPr>
              <w:t>Teknologifag</w:t>
            </w:r>
          </w:p>
        </w:tc>
        <w:tc>
          <w:tcPr>
            <w:tcW w:w="558" w:type="dxa"/>
            <w:shd w:val="clear" w:color="auto" w:fill="7F7F7F" w:themeFill="text1" w:themeFillTint="80"/>
          </w:tcPr>
          <w:p w:rsidR="00191377" w:rsidRPr="00792B5E" w:rsidP="00191377" w14:paraId="2E535572" w14:textId="77777777">
            <w:pPr>
              <w:spacing w:before="100" w:beforeAutospacing="1" w:after="100" w:afterAutospacing="1"/>
              <w:rPr>
                <w:rFonts w:ascii="Arial" w:eastAsia="Yu Mincho" w:hAnsi="Arial" w:cs="Arial"/>
                <w:b/>
                <w:bCs/>
                <w:color w:val="E5A900"/>
                <w:kern w:val="24"/>
                <w:sz w:val="16"/>
                <w:szCs w:val="16"/>
                <w:lang w:eastAsia="nb-NO"/>
              </w:rPr>
            </w:pPr>
          </w:p>
        </w:tc>
        <w:tc>
          <w:tcPr>
            <w:tcW w:w="558" w:type="dxa"/>
            <w:shd w:val="clear" w:color="auto" w:fill="7F7F7F" w:themeFill="text1" w:themeFillTint="80"/>
          </w:tcPr>
          <w:p w:rsidR="00191377" w:rsidRPr="00792B5E" w:rsidP="00191377" w14:paraId="4E01BDF8" w14:textId="77777777">
            <w:pPr>
              <w:spacing w:before="100" w:beforeAutospacing="1" w:after="100" w:afterAutospacing="1"/>
              <w:rPr>
                <w:rFonts w:ascii="Arial" w:eastAsia="Yu Mincho" w:hAnsi="Arial" w:cs="Arial"/>
                <w:b/>
                <w:bCs/>
                <w:color w:val="E5A900"/>
                <w:kern w:val="24"/>
                <w:sz w:val="16"/>
                <w:szCs w:val="16"/>
                <w:lang w:eastAsia="nb-NO"/>
              </w:rPr>
            </w:pPr>
          </w:p>
        </w:tc>
        <w:tc>
          <w:tcPr>
            <w:tcW w:w="523" w:type="dxa"/>
            <w:shd w:val="clear" w:color="auto" w:fill="7F7F7F" w:themeFill="text1" w:themeFillTint="80"/>
          </w:tcPr>
          <w:p w:rsidR="00191377" w:rsidRPr="00792B5E" w:rsidP="00191377" w14:paraId="7AA4678C" w14:textId="77777777">
            <w:pPr>
              <w:spacing w:before="100" w:beforeAutospacing="1" w:after="100" w:afterAutospacing="1"/>
              <w:rPr>
                <w:rFonts w:ascii="Arial" w:eastAsia="Yu Mincho" w:hAnsi="Arial" w:cs="Arial"/>
                <w:b/>
                <w:bCs/>
                <w:color w:val="E5A900"/>
                <w:kern w:val="24"/>
                <w:sz w:val="16"/>
                <w:szCs w:val="16"/>
              </w:rPr>
            </w:pPr>
          </w:p>
        </w:tc>
      </w:tr>
      <w:tr w14:paraId="4DEF4051" w14:textId="10256CF5" w:rsidTr="00BD23A6">
        <w:tblPrEx>
          <w:tblW w:w="0" w:type="auto"/>
          <w:tblLook w:val="04A0"/>
        </w:tblPrEx>
        <w:tc>
          <w:tcPr>
            <w:tcW w:w="2057" w:type="dxa"/>
            <w:vMerge w:val="restart"/>
          </w:tcPr>
          <w:p w:rsidR="00191377" w:rsidRPr="00792B5E" w:rsidP="00191377" w14:paraId="76631F9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Digitalisering og </w:t>
            </w:r>
            <w:r w:rsidRPr="00792B5E">
              <w:rPr>
                <w:rFonts w:ascii="Arial" w:eastAsia="Times New Roman" w:hAnsi="Arial" w:cs="Arial"/>
                <w:sz w:val="16"/>
                <w:szCs w:val="16"/>
                <w:lang w:eastAsia="nb-NO"/>
              </w:rPr>
              <w:t>prosessteknikk</w:t>
            </w:r>
          </w:p>
        </w:tc>
        <w:tc>
          <w:tcPr>
            <w:tcW w:w="4681" w:type="dxa"/>
          </w:tcPr>
          <w:p w:rsidR="00191377" w:rsidRPr="00792B5E" w:rsidP="00191377" w14:paraId="53BFA36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Basisferdigheter</w:t>
            </w:r>
          </w:p>
        </w:tc>
        <w:tc>
          <w:tcPr>
            <w:tcW w:w="684" w:type="dxa"/>
          </w:tcPr>
          <w:p w:rsidR="00191377" w:rsidRPr="00792B5E" w:rsidP="00191377" w14:paraId="79EC34B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75AFB80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7133090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tcPr>
          <w:p w:rsidR="00191377" w:rsidRPr="00792B5E" w:rsidP="00191377" w14:paraId="06D1B9AA" w14:textId="77777777">
            <w:pPr>
              <w:spacing w:before="100" w:beforeAutospacing="1" w:after="100" w:afterAutospacing="1"/>
              <w:rPr>
                <w:rFonts w:ascii="Arial" w:hAnsi="Arial" w:cs="Arial"/>
                <w:sz w:val="16"/>
                <w:szCs w:val="16"/>
              </w:rPr>
            </w:pPr>
          </w:p>
        </w:tc>
      </w:tr>
      <w:tr w14:paraId="37D40301" w14:textId="36CC6D40" w:rsidTr="00BD23A6">
        <w:tblPrEx>
          <w:tblW w:w="0" w:type="auto"/>
          <w:tblLook w:val="04A0"/>
        </w:tblPrEx>
        <w:tc>
          <w:tcPr>
            <w:tcW w:w="2057" w:type="dxa"/>
            <w:vMerge/>
          </w:tcPr>
          <w:p w:rsidR="00191377" w:rsidRPr="00792B5E" w:rsidP="00191377" w14:paraId="6E83425B"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3C95A29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Prosesstyring og regulering</w:t>
            </w:r>
          </w:p>
        </w:tc>
        <w:tc>
          <w:tcPr>
            <w:tcW w:w="684" w:type="dxa"/>
          </w:tcPr>
          <w:p w:rsidR="00191377" w:rsidRPr="00792B5E" w:rsidP="00191377" w14:paraId="538AFBF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15F19B7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70E5B81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tcPr>
          <w:p w:rsidR="00191377" w:rsidRPr="00792B5E" w:rsidP="00191377" w14:paraId="5B87F675" w14:textId="77777777">
            <w:pPr>
              <w:spacing w:before="100" w:beforeAutospacing="1" w:after="100" w:afterAutospacing="1"/>
              <w:rPr>
                <w:rFonts w:ascii="Arial" w:hAnsi="Arial" w:cs="Arial"/>
                <w:sz w:val="16"/>
                <w:szCs w:val="16"/>
              </w:rPr>
            </w:pPr>
          </w:p>
        </w:tc>
      </w:tr>
      <w:tr w14:paraId="144B1699" w14:textId="0A06C7EA" w:rsidTr="00BD23A6">
        <w:tblPrEx>
          <w:tblW w:w="0" w:type="auto"/>
          <w:tblLook w:val="04A0"/>
        </w:tblPrEx>
        <w:tc>
          <w:tcPr>
            <w:tcW w:w="2057" w:type="dxa"/>
            <w:vMerge/>
          </w:tcPr>
          <w:p w:rsidR="00191377" w:rsidRPr="00792B5E" w:rsidP="00191377" w14:paraId="5B83FD20"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7192A49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Generell digital informasjonsflyt</w:t>
            </w:r>
          </w:p>
        </w:tc>
        <w:tc>
          <w:tcPr>
            <w:tcW w:w="684" w:type="dxa"/>
          </w:tcPr>
          <w:p w:rsidR="00191377" w:rsidRPr="00792B5E" w:rsidP="00191377" w14:paraId="21C036C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6601492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5A5F479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tcPr>
          <w:p w:rsidR="00191377" w:rsidRPr="00792B5E" w:rsidP="00191377" w14:paraId="41301494" w14:textId="77777777">
            <w:pPr>
              <w:spacing w:before="100" w:beforeAutospacing="1" w:after="100" w:afterAutospacing="1"/>
              <w:rPr>
                <w:rFonts w:ascii="Arial" w:hAnsi="Arial" w:cs="Arial"/>
                <w:sz w:val="16"/>
                <w:szCs w:val="16"/>
              </w:rPr>
            </w:pPr>
          </w:p>
        </w:tc>
      </w:tr>
      <w:tr w14:paraId="7B2E0520" w14:textId="6C9250EC" w:rsidTr="00BD23A6">
        <w:tblPrEx>
          <w:tblW w:w="0" w:type="auto"/>
          <w:tblLook w:val="04A0"/>
        </w:tblPrEx>
        <w:tc>
          <w:tcPr>
            <w:tcW w:w="2057" w:type="dxa"/>
            <w:vMerge/>
          </w:tcPr>
          <w:p w:rsidR="00191377" w:rsidRPr="00792B5E" w:rsidP="00191377" w14:paraId="1FAEA6C7"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0A40E6C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Digitale verktøy</w:t>
            </w:r>
          </w:p>
        </w:tc>
        <w:tc>
          <w:tcPr>
            <w:tcW w:w="684" w:type="dxa"/>
          </w:tcPr>
          <w:p w:rsidR="00191377" w:rsidRPr="00792B5E" w:rsidP="00191377" w14:paraId="76E31D6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01EB53C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3BF9DA0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tcPr>
          <w:p w:rsidR="00191377" w:rsidRPr="00792B5E" w:rsidP="00191377" w14:paraId="443761CC" w14:textId="77777777">
            <w:pPr>
              <w:spacing w:before="100" w:beforeAutospacing="1" w:after="100" w:afterAutospacing="1"/>
              <w:rPr>
                <w:rFonts w:ascii="Arial" w:hAnsi="Arial" w:cs="Arial"/>
                <w:sz w:val="16"/>
                <w:szCs w:val="16"/>
              </w:rPr>
            </w:pPr>
          </w:p>
        </w:tc>
      </w:tr>
      <w:tr w14:paraId="09673255" w14:textId="1BAFB6E3" w:rsidTr="00BD23A6">
        <w:tblPrEx>
          <w:tblW w:w="0" w:type="auto"/>
          <w:tblLook w:val="04A0"/>
        </w:tblPrEx>
        <w:tc>
          <w:tcPr>
            <w:tcW w:w="2057" w:type="dxa"/>
            <w:vMerge/>
          </w:tcPr>
          <w:p w:rsidR="00191377" w:rsidRPr="00792B5E" w:rsidP="00191377" w14:paraId="2F879184"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7EE6363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Prosessovervåking</w:t>
            </w:r>
          </w:p>
        </w:tc>
        <w:tc>
          <w:tcPr>
            <w:tcW w:w="684" w:type="dxa"/>
          </w:tcPr>
          <w:p w:rsidR="00191377" w:rsidRPr="00792B5E" w:rsidP="00191377" w14:paraId="60BABDD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77119D4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79CB5AC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tcPr>
          <w:p w:rsidR="00191377" w:rsidRPr="00792B5E" w:rsidP="00191377" w14:paraId="3F07EBE5" w14:textId="77777777">
            <w:pPr>
              <w:spacing w:before="100" w:beforeAutospacing="1" w:after="100" w:afterAutospacing="1"/>
              <w:rPr>
                <w:rFonts w:ascii="Arial" w:hAnsi="Arial" w:cs="Arial"/>
                <w:sz w:val="16"/>
                <w:szCs w:val="16"/>
              </w:rPr>
            </w:pPr>
          </w:p>
        </w:tc>
      </w:tr>
      <w:tr w14:paraId="20EBD1E6" w14:textId="2DF18A55" w:rsidTr="00BD23A6">
        <w:tblPrEx>
          <w:tblW w:w="0" w:type="auto"/>
          <w:tblLook w:val="04A0"/>
        </w:tblPrEx>
        <w:tc>
          <w:tcPr>
            <w:tcW w:w="2057" w:type="dxa"/>
            <w:vMerge/>
          </w:tcPr>
          <w:p w:rsidR="00191377" w:rsidRPr="00792B5E" w:rsidP="00191377" w14:paraId="5702A1D9"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1B07D9C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Digital Lab</w:t>
            </w:r>
          </w:p>
        </w:tc>
        <w:tc>
          <w:tcPr>
            <w:tcW w:w="684" w:type="dxa"/>
          </w:tcPr>
          <w:p w:rsidR="00191377" w:rsidRPr="00792B5E" w:rsidP="00191377" w14:paraId="173B4A6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58A1ABA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4D4310E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tcPr>
          <w:p w:rsidR="00191377" w:rsidRPr="00792B5E" w:rsidP="00191377" w14:paraId="2654A610" w14:textId="77777777">
            <w:pPr>
              <w:spacing w:before="100" w:beforeAutospacing="1" w:after="100" w:afterAutospacing="1"/>
              <w:rPr>
                <w:rFonts w:ascii="Arial" w:hAnsi="Arial" w:cs="Arial"/>
                <w:sz w:val="16"/>
                <w:szCs w:val="16"/>
              </w:rPr>
            </w:pPr>
          </w:p>
        </w:tc>
      </w:tr>
      <w:tr w14:paraId="767CF73A" w14:textId="18737CB8" w:rsidTr="00BD23A6">
        <w:tblPrEx>
          <w:tblW w:w="0" w:type="auto"/>
          <w:tblLook w:val="04A0"/>
        </w:tblPrEx>
        <w:tc>
          <w:tcPr>
            <w:tcW w:w="2057" w:type="dxa"/>
            <w:vMerge/>
          </w:tcPr>
          <w:p w:rsidR="00191377" w:rsidRPr="00792B5E" w:rsidP="00191377" w14:paraId="11E01A95"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5D68782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Prosjektrapport</w:t>
            </w:r>
          </w:p>
        </w:tc>
        <w:tc>
          <w:tcPr>
            <w:tcW w:w="684" w:type="dxa"/>
          </w:tcPr>
          <w:p w:rsidR="00191377" w:rsidRPr="00792B5E" w:rsidP="00191377" w14:paraId="0BD7637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610E9AA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tcPr>
          <w:p w:rsidR="00191377" w:rsidRPr="00792B5E" w:rsidP="00191377" w14:paraId="084FBFC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tcPr>
          <w:p w:rsidR="00191377" w:rsidRPr="00792B5E" w:rsidP="00191377" w14:paraId="21846E92" w14:textId="77777777">
            <w:pPr>
              <w:spacing w:before="100" w:beforeAutospacing="1" w:after="100" w:afterAutospacing="1"/>
              <w:rPr>
                <w:rFonts w:ascii="Arial" w:hAnsi="Arial" w:cs="Arial"/>
                <w:sz w:val="16"/>
                <w:szCs w:val="16"/>
              </w:rPr>
            </w:pPr>
          </w:p>
        </w:tc>
      </w:tr>
      <w:tr w14:paraId="76C488A9" w14:textId="709294B4" w:rsidTr="00BD23A6">
        <w:tblPrEx>
          <w:tblW w:w="0" w:type="auto"/>
          <w:tblLook w:val="04A0"/>
        </w:tblPrEx>
        <w:tc>
          <w:tcPr>
            <w:tcW w:w="2057" w:type="dxa"/>
            <w:vMerge w:val="restart"/>
            <w:shd w:val="clear" w:color="auto" w:fill="E7E6E6" w:themeFill="background2"/>
          </w:tcPr>
          <w:p w:rsidR="00191377" w:rsidRPr="00792B5E" w:rsidP="00191377" w14:paraId="3325664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Håndtering av farlig avfall og </w:t>
            </w:r>
            <w:r w:rsidRPr="00792B5E">
              <w:rPr>
                <w:rFonts w:ascii="Arial" w:eastAsia="Times New Roman" w:hAnsi="Arial" w:cs="Arial"/>
                <w:sz w:val="16"/>
                <w:szCs w:val="16"/>
                <w:lang w:eastAsia="nb-NO"/>
              </w:rPr>
              <w:t>miljøgifter</w:t>
            </w:r>
          </w:p>
        </w:tc>
        <w:tc>
          <w:tcPr>
            <w:tcW w:w="4681" w:type="dxa"/>
            <w:shd w:val="clear" w:color="auto" w:fill="E7E6E6" w:themeFill="background2"/>
          </w:tcPr>
          <w:p w:rsidR="00191377" w:rsidRPr="00792B5E" w:rsidP="00191377" w14:paraId="3CD1958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Det grønne skiftet</w:t>
            </w:r>
          </w:p>
        </w:tc>
        <w:tc>
          <w:tcPr>
            <w:tcW w:w="684" w:type="dxa"/>
            <w:shd w:val="clear" w:color="auto" w:fill="E7E6E6" w:themeFill="background2"/>
          </w:tcPr>
          <w:p w:rsidR="00191377" w:rsidRPr="00792B5E" w:rsidP="00191377" w14:paraId="4F62067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7E9E62A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1D3AE08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E7E6E6" w:themeFill="background2"/>
          </w:tcPr>
          <w:p w:rsidR="00191377" w:rsidRPr="00792B5E" w:rsidP="00191377" w14:paraId="425FAA09" w14:textId="77777777">
            <w:pPr>
              <w:spacing w:before="100" w:beforeAutospacing="1" w:after="100" w:afterAutospacing="1"/>
              <w:rPr>
                <w:rFonts w:ascii="Arial" w:hAnsi="Arial" w:cs="Arial"/>
                <w:sz w:val="16"/>
                <w:szCs w:val="16"/>
              </w:rPr>
            </w:pPr>
          </w:p>
        </w:tc>
      </w:tr>
      <w:tr w14:paraId="21A183CC" w14:textId="6B0B03CB" w:rsidTr="00BD23A6">
        <w:tblPrEx>
          <w:tblW w:w="0" w:type="auto"/>
          <w:tblLook w:val="04A0"/>
        </w:tblPrEx>
        <w:tc>
          <w:tcPr>
            <w:tcW w:w="2057" w:type="dxa"/>
            <w:vMerge/>
          </w:tcPr>
          <w:p w:rsidR="00191377" w:rsidRPr="00792B5E" w:rsidP="00191377" w14:paraId="6CBBB1A1"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191377" w:rsidRPr="00792B5E" w:rsidP="00191377" w14:paraId="779A5F9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Kjemi, toksikologi og metariallære</w:t>
            </w:r>
          </w:p>
        </w:tc>
        <w:tc>
          <w:tcPr>
            <w:tcW w:w="684" w:type="dxa"/>
            <w:shd w:val="clear" w:color="auto" w:fill="E7E6E6" w:themeFill="background2"/>
          </w:tcPr>
          <w:p w:rsidR="00191377" w:rsidRPr="00792B5E" w:rsidP="00191377" w14:paraId="7852895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116C765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09050BC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E7E6E6" w:themeFill="background2"/>
          </w:tcPr>
          <w:p w:rsidR="00191377" w:rsidRPr="00792B5E" w:rsidP="00191377" w14:paraId="209D6B80" w14:textId="77777777">
            <w:pPr>
              <w:spacing w:before="100" w:beforeAutospacing="1" w:after="100" w:afterAutospacing="1"/>
              <w:rPr>
                <w:rFonts w:ascii="Arial" w:hAnsi="Arial" w:cs="Arial"/>
                <w:sz w:val="16"/>
                <w:szCs w:val="16"/>
              </w:rPr>
            </w:pPr>
          </w:p>
        </w:tc>
      </w:tr>
      <w:tr w14:paraId="66C44D79" w14:textId="5231BE94" w:rsidTr="00BD23A6">
        <w:tblPrEx>
          <w:tblW w:w="0" w:type="auto"/>
          <w:tblLook w:val="04A0"/>
        </w:tblPrEx>
        <w:tc>
          <w:tcPr>
            <w:tcW w:w="2057" w:type="dxa"/>
            <w:vMerge/>
          </w:tcPr>
          <w:p w:rsidR="00191377" w:rsidRPr="00792B5E" w:rsidP="00191377" w14:paraId="4C49ECEB"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191377" w:rsidRPr="00792B5E" w:rsidP="00191377" w14:paraId="4B12DBF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Teknologi og digitale verktøy</w:t>
            </w:r>
          </w:p>
        </w:tc>
        <w:tc>
          <w:tcPr>
            <w:tcW w:w="684" w:type="dxa"/>
            <w:shd w:val="clear" w:color="auto" w:fill="E7E6E6" w:themeFill="background2"/>
          </w:tcPr>
          <w:p w:rsidR="00191377" w:rsidRPr="00792B5E" w:rsidP="00191377" w14:paraId="2D8DA8D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2E9206B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3319259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E7E6E6" w:themeFill="background2"/>
          </w:tcPr>
          <w:p w:rsidR="00191377" w:rsidRPr="00792B5E" w:rsidP="00191377" w14:paraId="59690CA1" w14:textId="77777777">
            <w:pPr>
              <w:spacing w:before="100" w:beforeAutospacing="1" w:after="100" w:afterAutospacing="1"/>
              <w:rPr>
                <w:rFonts w:ascii="Arial" w:hAnsi="Arial" w:cs="Arial"/>
                <w:sz w:val="16"/>
                <w:szCs w:val="16"/>
              </w:rPr>
            </w:pPr>
          </w:p>
        </w:tc>
      </w:tr>
      <w:tr w14:paraId="1CB73633" w14:textId="2E1666AA" w:rsidTr="00BD23A6">
        <w:tblPrEx>
          <w:tblW w:w="0" w:type="auto"/>
          <w:tblLook w:val="04A0"/>
        </w:tblPrEx>
        <w:tc>
          <w:tcPr>
            <w:tcW w:w="2057" w:type="dxa"/>
            <w:vMerge/>
          </w:tcPr>
          <w:p w:rsidR="00191377" w:rsidRPr="00792B5E" w:rsidP="00191377" w14:paraId="13DD1492"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191377" w:rsidRPr="00792B5E" w:rsidP="00191377" w14:paraId="236AD0F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Miljø- og avfallsrett</w:t>
            </w:r>
          </w:p>
        </w:tc>
        <w:tc>
          <w:tcPr>
            <w:tcW w:w="684" w:type="dxa"/>
            <w:shd w:val="clear" w:color="auto" w:fill="E7E6E6" w:themeFill="background2"/>
          </w:tcPr>
          <w:p w:rsidR="00191377" w:rsidRPr="00792B5E" w:rsidP="00191377" w14:paraId="53DEBEB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2346398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581AF1B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E7E6E6" w:themeFill="background2"/>
          </w:tcPr>
          <w:p w:rsidR="00191377" w:rsidRPr="00792B5E" w:rsidP="00191377" w14:paraId="2C6D49FF" w14:textId="77777777">
            <w:pPr>
              <w:spacing w:before="100" w:beforeAutospacing="1" w:after="100" w:afterAutospacing="1"/>
              <w:rPr>
                <w:rFonts w:ascii="Arial" w:hAnsi="Arial" w:cs="Arial"/>
                <w:sz w:val="16"/>
                <w:szCs w:val="16"/>
              </w:rPr>
            </w:pPr>
          </w:p>
        </w:tc>
      </w:tr>
      <w:tr w14:paraId="4219475C" w14:textId="77BC84FD" w:rsidTr="00BD23A6">
        <w:tblPrEx>
          <w:tblW w:w="0" w:type="auto"/>
          <w:tblLook w:val="04A0"/>
        </w:tblPrEx>
        <w:tc>
          <w:tcPr>
            <w:tcW w:w="2057" w:type="dxa"/>
            <w:vMerge/>
          </w:tcPr>
          <w:p w:rsidR="00191377" w:rsidRPr="00792B5E" w:rsidP="00191377" w14:paraId="3BA6F1A8"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191377" w:rsidRPr="00792B5E" w:rsidP="00191377" w14:paraId="0E919D8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Håndetering av farlig avfall</w:t>
            </w:r>
          </w:p>
        </w:tc>
        <w:tc>
          <w:tcPr>
            <w:tcW w:w="684" w:type="dxa"/>
            <w:shd w:val="clear" w:color="auto" w:fill="E7E6E6" w:themeFill="background2"/>
          </w:tcPr>
          <w:p w:rsidR="00191377" w:rsidRPr="00792B5E" w:rsidP="00191377" w14:paraId="0355730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0029A5D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58CCC11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E7E6E6" w:themeFill="background2"/>
          </w:tcPr>
          <w:p w:rsidR="00191377" w:rsidRPr="00792B5E" w:rsidP="00191377" w14:paraId="1646D772" w14:textId="77777777">
            <w:pPr>
              <w:spacing w:before="100" w:beforeAutospacing="1" w:after="100" w:afterAutospacing="1"/>
              <w:rPr>
                <w:rFonts w:ascii="Arial" w:hAnsi="Arial" w:cs="Arial"/>
                <w:sz w:val="16"/>
                <w:szCs w:val="16"/>
              </w:rPr>
            </w:pPr>
          </w:p>
        </w:tc>
      </w:tr>
      <w:tr w14:paraId="36F61006" w14:textId="36C3FBDE" w:rsidTr="00BD23A6">
        <w:tblPrEx>
          <w:tblW w:w="0" w:type="auto"/>
          <w:tblLook w:val="04A0"/>
        </w:tblPrEx>
        <w:tc>
          <w:tcPr>
            <w:tcW w:w="2057" w:type="dxa"/>
            <w:vMerge/>
          </w:tcPr>
          <w:p w:rsidR="00191377" w:rsidRPr="00792B5E" w:rsidP="00191377" w14:paraId="5ED363C5"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191377" w:rsidRPr="00792B5E" w:rsidP="00191377" w14:paraId="6EA7641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HMS og Logisitkk</w:t>
            </w:r>
          </w:p>
        </w:tc>
        <w:tc>
          <w:tcPr>
            <w:tcW w:w="684" w:type="dxa"/>
            <w:shd w:val="clear" w:color="auto" w:fill="E7E6E6" w:themeFill="background2"/>
          </w:tcPr>
          <w:p w:rsidR="00191377" w:rsidRPr="00792B5E" w:rsidP="00191377" w14:paraId="26B8ADC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15EFDE9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2E3B609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E7E6E6" w:themeFill="background2"/>
          </w:tcPr>
          <w:p w:rsidR="00191377" w:rsidRPr="00792B5E" w:rsidP="00191377" w14:paraId="17A24A1E" w14:textId="77777777">
            <w:pPr>
              <w:spacing w:before="100" w:beforeAutospacing="1" w:after="100" w:afterAutospacing="1"/>
              <w:rPr>
                <w:rFonts w:ascii="Arial" w:hAnsi="Arial" w:cs="Arial"/>
                <w:sz w:val="16"/>
                <w:szCs w:val="16"/>
              </w:rPr>
            </w:pPr>
          </w:p>
        </w:tc>
      </w:tr>
      <w:tr w14:paraId="5A1BF96A" w14:textId="48022BE7" w:rsidTr="00BD23A6">
        <w:tblPrEx>
          <w:tblW w:w="0" w:type="auto"/>
          <w:tblLook w:val="04A0"/>
        </w:tblPrEx>
        <w:tc>
          <w:tcPr>
            <w:tcW w:w="2057" w:type="dxa"/>
            <w:vMerge w:val="restart"/>
          </w:tcPr>
          <w:p w:rsidR="00191377" w:rsidRPr="00792B5E" w:rsidP="00191377" w14:paraId="18D1775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Maskinteknikk</w:t>
            </w:r>
          </w:p>
        </w:tc>
        <w:tc>
          <w:tcPr>
            <w:tcW w:w="4681" w:type="dxa"/>
          </w:tcPr>
          <w:p w:rsidR="00191377" w:rsidRPr="00792B5E" w:rsidP="00191377" w14:paraId="36DD2C0A"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Realfaglige </w:t>
            </w:r>
            <w:r w:rsidRPr="00792B5E">
              <w:rPr>
                <w:rFonts w:ascii="Arial" w:eastAsia="Times New Roman" w:hAnsi="Arial" w:cs="Arial"/>
                <w:sz w:val="16"/>
                <w:szCs w:val="16"/>
                <w:lang w:eastAsia="nb-NO"/>
              </w:rPr>
              <w:t>Redskap</w:t>
            </w:r>
          </w:p>
        </w:tc>
        <w:tc>
          <w:tcPr>
            <w:tcW w:w="684" w:type="dxa"/>
          </w:tcPr>
          <w:p w:rsidR="00191377" w:rsidRPr="00792B5E" w:rsidP="00191377" w14:paraId="5DEF3BC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3DD4E0F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2AC81D6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191377" w:rsidRPr="00792B5E" w:rsidP="00191377" w14:paraId="165B0FF1" w14:textId="77777777">
            <w:pPr>
              <w:spacing w:before="100" w:beforeAutospacing="1" w:after="100" w:afterAutospacing="1"/>
              <w:rPr>
                <w:rFonts w:ascii="Arial" w:hAnsi="Arial" w:cs="Arial"/>
                <w:sz w:val="16"/>
                <w:szCs w:val="16"/>
              </w:rPr>
            </w:pPr>
          </w:p>
        </w:tc>
      </w:tr>
      <w:tr w14:paraId="567B41F8" w14:textId="3E7F4DEB" w:rsidTr="00BD23A6">
        <w:tblPrEx>
          <w:tblW w:w="0" w:type="auto"/>
          <w:tblLook w:val="04A0"/>
        </w:tblPrEx>
        <w:tc>
          <w:tcPr>
            <w:tcW w:w="2057" w:type="dxa"/>
            <w:vMerge/>
          </w:tcPr>
          <w:p w:rsidR="00191377" w:rsidRPr="00792B5E" w:rsidP="00191377" w14:paraId="7E3C35EA"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66ED4D1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Yrkesrettet Kommunikasjon</w:t>
            </w:r>
          </w:p>
        </w:tc>
        <w:tc>
          <w:tcPr>
            <w:tcW w:w="684" w:type="dxa"/>
          </w:tcPr>
          <w:p w:rsidR="00191377" w:rsidRPr="00792B5E" w:rsidP="00191377" w14:paraId="38B43C29"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7574B69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198D22C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191377" w:rsidRPr="00792B5E" w:rsidP="00191377" w14:paraId="34DD0125" w14:textId="77777777">
            <w:pPr>
              <w:spacing w:before="100" w:beforeAutospacing="1" w:after="100" w:afterAutospacing="1"/>
              <w:rPr>
                <w:rFonts w:ascii="Arial" w:hAnsi="Arial" w:cs="Arial"/>
                <w:sz w:val="16"/>
                <w:szCs w:val="16"/>
              </w:rPr>
            </w:pPr>
          </w:p>
        </w:tc>
      </w:tr>
      <w:tr w14:paraId="78602D32" w14:textId="1D81BAF1" w:rsidTr="00BD23A6">
        <w:tblPrEx>
          <w:tblW w:w="0" w:type="auto"/>
          <w:tblLook w:val="04A0"/>
        </w:tblPrEx>
        <w:tc>
          <w:tcPr>
            <w:tcW w:w="2057" w:type="dxa"/>
            <w:vMerge/>
          </w:tcPr>
          <w:p w:rsidR="00191377" w:rsidRPr="00792B5E" w:rsidP="00191377" w14:paraId="519EAA99"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4F0391D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LØM</w:t>
            </w:r>
          </w:p>
        </w:tc>
        <w:tc>
          <w:tcPr>
            <w:tcW w:w="684" w:type="dxa"/>
          </w:tcPr>
          <w:p w:rsidR="00191377" w:rsidRPr="00792B5E" w:rsidP="00191377" w14:paraId="56FDB76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5E72826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6A02616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191377" w:rsidRPr="00792B5E" w:rsidP="00191377" w14:paraId="14ED6281" w14:textId="77777777">
            <w:pPr>
              <w:spacing w:before="100" w:beforeAutospacing="1" w:after="100" w:afterAutospacing="1"/>
              <w:rPr>
                <w:rFonts w:ascii="Arial" w:hAnsi="Arial" w:cs="Arial"/>
                <w:sz w:val="16"/>
                <w:szCs w:val="16"/>
              </w:rPr>
            </w:pPr>
          </w:p>
        </w:tc>
      </w:tr>
      <w:tr w14:paraId="2060CB90" w14:textId="71E8B61E" w:rsidTr="00BD23A6">
        <w:tblPrEx>
          <w:tblW w:w="0" w:type="auto"/>
          <w:tblLook w:val="04A0"/>
        </w:tblPrEx>
        <w:tc>
          <w:tcPr>
            <w:tcW w:w="2057" w:type="dxa"/>
            <w:vMerge/>
          </w:tcPr>
          <w:p w:rsidR="00191377" w:rsidRPr="00792B5E" w:rsidP="00191377" w14:paraId="1CB2C383"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1103453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Innledende konstruksjon med teknisk dokumentasjon</w:t>
            </w:r>
          </w:p>
        </w:tc>
        <w:tc>
          <w:tcPr>
            <w:tcW w:w="684" w:type="dxa"/>
          </w:tcPr>
          <w:p w:rsidR="00191377" w:rsidRPr="00792B5E" w:rsidP="00191377" w14:paraId="45842E6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7AF4AE7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17D6A41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191377" w:rsidRPr="00792B5E" w:rsidP="00191377" w14:paraId="079F9324" w14:textId="77777777">
            <w:pPr>
              <w:spacing w:before="100" w:beforeAutospacing="1" w:after="100" w:afterAutospacing="1"/>
              <w:rPr>
                <w:rFonts w:ascii="Arial" w:hAnsi="Arial" w:cs="Arial"/>
                <w:sz w:val="16"/>
                <w:szCs w:val="16"/>
              </w:rPr>
            </w:pPr>
          </w:p>
        </w:tc>
      </w:tr>
      <w:tr w14:paraId="1E4432BF" w14:textId="0FDC7178" w:rsidTr="00BD23A6">
        <w:tblPrEx>
          <w:tblW w:w="0" w:type="auto"/>
          <w:tblLook w:val="04A0"/>
        </w:tblPrEx>
        <w:tc>
          <w:tcPr>
            <w:tcW w:w="2057" w:type="dxa"/>
            <w:vMerge/>
          </w:tcPr>
          <w:p w:rsidR="00191377" w:rsidRPr="00792B5E" w:rsidP="00191377" w14:paraId="3C6E0D4F"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650159C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Prosjekt og kvalitetsledelse</w:t>
            </w:r>
          </w:p>
        </w:tc>
        <w:tc>
          <w:tcPr>
            <w:tcW w:w="684" w:type="dxa"/>
          </w:tcPr>
          <w:p w:rsidR="00191377" w:rsidRPr="00792B5E" w:rsidP="00191377" w14:paraId="7FDEFFF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290E6F3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29CC50C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191377" w:rsidRPr="00792B5E" w:rsidP="00191377" w14:paraId="16F9D493" w14:textId="77777777">
            <w:pPr>
              <w:spacing w:before="100" w:beforeAutospacing="1" w:after="100" w:afterAutospacing="1"/>
              <w:rPr>
                <w:rFonts w:ascii="Arial" w:hAnsi="Arial" w:cs="Arial"/>
                <w:sz w:val="16"/>
                <w:szCs w:val="16"/>
              </w:rPr>
            </w:pPr>
          </w:p>
        </w:tc>
      </w:tr>
      <w:tr w14:paraId="14463C13" w14:textId="095CC5ED" w:rsidTr="00BD23A6">
        <w:tblPrEx>
          <w:tblW w:w="0" w:type="auto"/>
          <w:tblLook w:val="04A0"/>
        </w:tblPrEx>
        <w:tc>
          <w:tcPr>
            <w:tcW w:w="2057" w:type="dxa"/>
            <w:vMerge/>
          </w:tcPr>
          <w:p w:rsidR="00191377" w:rsidRPr="00792B5E" w:rsidP="00191377" w14:paraId="395B894D"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07AF267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Materialkunnskap</w:t>
            </w:r>
          </w:p>
        </w:tc>
        <w:tc>
          <w:tcPr>
            <w:tcW w:w="684" w:type="dxa"/>
          </w:tcPr>
          <w:p w:rsidR="00191377" w:rsidRPr="00792B5E" w:rsidP="00191377" w14:paraId="6564693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5826559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51ADD16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191377" w:rsidRPr="00792B5E" w:rsidP="00191377" w14:paraId="4721C341" w14:textId="77777777">
            <w:pPr>
              <w:spacing w:before="100" w:beforeAutospacing="1" w:after="100" w:afterAutospacing="1"/>
              <w:rPr>
                <w:rFonts w:ascii="Arial" w:hAnsi="Arial" w:cs="Arial"/>
                <w:sz w:val="16"/>
                <w:szCs w:val="16"/>
              </w:rPr>
            </w:pPr>
          </w:p>
        </w:tc>
      </w:tr>
      <w:tr w14:paraId="7380B108" w14:textId="754C6A41" w:rsidTr="00BD23A6">
        <w:tblPrEx>
          <w:tblW w:w="0" w:type="auto"/>
          <w:tblLook w:val="04A0"/>
        </w:tblPrEx>
        <w:tc>
          <w:tcPr>
            <w:tcW w:w="2057" w:type="dxa"/>
            <w:vMerge/>
          </w:tcPr>
          <w:p w:rsidR="00191377" w:rsidRPr="00792B5E" w:rsidP="00191377" w14:paraId="657B6377"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49A3BFC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Energiteknikk med faglig ledelse</w:t>
            </w:r>
          </w:p>
        </w:tc>
        <w:tc>
          <w:tcPr>
            <w:tcW w:w="684" w:type="dxa"/>
          </w:tcPr>
          <w:p w:rsidR="00191377" w:rsidRPr="00792B5E" w:rsidP="00191377" w14:paraId="2A00C5D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7AB31B8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4432FF80"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191377" w:rsidRPr="00792B5E" w:rsidP="00191377" w14:paraId="0F95310F" w14:textId="77777777">
            <w:pPr>
              <w:spacing w:before="100" w:beforeAutospacing="1" w:after="100" w:afterAutospacing="1"/>
              <w:rPr>
                <w:rFonts w:ascii="Arial" w:hAnsi="Arial" w:cs="Arial"/>
                <w:sz w:val="16"/>
                <w:szCs w:val="16"/>
              </w:rPr>
            </w:pPr>
          </w:p>
        </w:tc>
      </w:tr>
      <w:tr w14:paraId="6E382E37" w14:textId="6987C039" w:rsidTr="00BD23A6">
        <w:tblPrEx>
          <w:tblW w:w="0" w:type="auto"/>
          <w:tblLook w:val="04A0"/>
        </w:tblPrEx>
        <w:tc>
          <w:tcPr>
            <w:tcW w:w="2057" w:type="dxa"/>
            <w:vMerge/>
          </w:tcPr>
          <w:p w:rsidR="00191377" w:rsidRPr="00792B5E" w:rsidP="00191377" w14:paraId="2B147073"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4A2ABF0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Produktutvikling med konstruksjon og faglig ledelse</w:t>
            </w:r>
          </w:p>
        </w:tc>
        <w:tc>
          <w:tcPr>
            <w:tcW w:w="684" w:type="dxa"/>
          </w:tcPr>
          <w:p w:rsidR="00191377" w:rsidRPr="00792B5E" w:rsidP="00191377" w14:paraId="64EF1B7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43FCF58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5A64F5D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191377" w:rsidRPr="00792B5E" w:rsidP="00191377" w14:paraId="17E63841" w14:textId="77777777">
            <w:pPr>
              <w:spacing w:before="100" w:beforeAutospacing="1" w:after="100" w:afterAutospacing="1"/>
              <w:rPr>
                <w:rFonts w:ascii="Arial" w:hAnsi="Arial" w:cs="Arial"/>
                <w:sz w:val="16"/>
                <w:szCs w:val="16"/>
              </w:rPr>
            </w:pPr>
          </w:p>
        </w:tc>
      </w:tr>
      <w:tr w14:paraId="2EC402E1" w14:textId="7608DE84" w:rsidTr="00BD23A6">
        <w:tblPrEx>
          <w:tblW w:w="0" w:type="auto"/>
          <w:tblLook w:val="04A0"/>
        </w:tblPrEx>
        <w:tc>
          <w:tcPr>
            <w:tcW w:w="2057" w:type="dxa"/>
            <w:vMerge/>
          </w:tcPr>
          <w:p w:rsidR="00191377" w:rsidRPr="00792B5E" w:rsidP="00191377" w14:paraId="7C51F082"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6E84A73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Lokalt valgemne</w:t>
            </w:r>
          </w:p>
        </w:tc>
        <w:tc>
          <w:tcPr>
            <w:tcW w:w="684" w:type="dxa"/>
          </w:tcPr>
          <w:p w:rsidR="00191377" w:rsidRPr="00792B5E" w:rsidP="00191377" w14:paraId="721073F2"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7C3D124E"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58" w:type="dxa"/>
          </w:tcPr>
          <w:p w:rsidR="00191377" w:rsidRPr="00792B5E" w:rsidP="00191377" w14:paraId="4DF4433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1</w:t>
            </w:r>
          </w:p>
        </w:tc>
        <w:tc>
          <w:tcPr>
            <w:tcW w:w="523" w:type="dxa"/>
          </w:tcPr>
          <w:p w:rsidR="00191377" w:rsidRPr="00792B5E" w:rsidP="00191377" w14:paraId="4D4D640A" w14:textId="77777777">
            <w:pPr>
              <w:spacing w:before="100" w:beforeAutospacing="1" w:after="100" w:afterAutospacing="1"/>
              <w:rPr>
                <w:rFonts w:ascii="Arial" w:hAnsi="Arial" w:cs="Arial"/>
                <w:sz w:val="16"/>
                <w:szCs w:val="16"/>
              </w:rPr>
            </w:pPr>
          </w:p>
        </w:tc>
      </w:tr>
      <w:tr w14:paraId="7A38ABF5" w14:textId="2D03B7AA" w:rsidTr="00BD23A6">
        <w:tblPrEx>
          <w:tblW w:w="0" w:type="auto"/>
          <w:tblLook w:val="04A0"/>
        </w:tblPrEx>
        <w:tc>
          <w:tcPr>
            <w:tcW w:w="2057" w:type="dxa"/>
            <w:vMerge/>
          </w:tcPr>
          <w:p w:rsidR="00191377" w:rsidRPr="00792B5E" w:rsidP="00191377" w14:paraId="30AF406A" w14:textId="77777777">
            <w:pPr>
              <w:spacing w:before="100" w:beforeAutospacing="1" w:after="100" w:afterAutospacing="1"/>
              <w:rPr>
                <w:rFonts w:ascii="Arial" w:eastAsia="Times New Roman" w:hAnsi="Arial" w:cs="Arial"/>
                <w:sz w:val="16"/>
                <w:szCs w:val="16"/>
                <w:lang w:eastAsia="nb-NO"/>
              </w:rPr>
            </w:pPr>
          </w:p>
        </w:tc>
        <w:tc>
          <w:tcPr>
            <w:tcW w:w="4681" w:type="dxa"/>
          </w:tcPr>
          <w:p w:rsidR="00191377" w:rsidRPr="00792B5E" w:rsidP="00191377" w14:paraId="4E46F1B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Hovedprosjekt</w:t>
            </w:r>
          </w:p>
        </w:tc>
        <w:tc>
          <w:tcPr>
            <w:tcW w:w="684" w:type="dxa"/>
          </w:tcPr>
          <w:p w:rsidR="00191377" w:rsidRPr="00792B5E" w:rsidP="00191377" w14:paraId="12B3865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191377" w:rsidRPr="00792B5E" w:rsidP="00191377" w14:paraId="0C36A74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58" w:type="dxa"/>
          </w:tcPr>
          <w:p w:rsidR="00191377" w:rsidRPr="00792B5E" w:rsidP="00191377" w14:paraId="27BC348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4</w:t>
            </w:r>
          </w:p>
        </w:tc>
        <w:tc>
          <w:tcPr>
            <w:tcW w:w="523" w:type="dxa"/>
          </w:tcPr>
          <w:p w:rsidR="00191377" w:rsidRPr="00792B5E" w:rsidP="00191377" w14:paraId="02A9BB0B" w14:textId="77777777">
            <w:pPr>
              <w:spacing w:before="100" w:beforeAutospacing="1" w:after="100" w:afterAutospacing="1"/>
              <w:rPr>
                <w:rFonts w:ascii="Arial" w:hAnsi="Arial" w:cs="Arial"/>
                <w:sz w:val="16"/>
                <w:szCs w:val="16"/>
              </w:rPr>
            </w:pPr>
          </w:p>
        </w:tc>
      </w:tr>
      <w:tr w14:paraId="11F7F76A" w14:textId="44795702" w:rsidTr="00BD23A6">
        <w:tblPrEx>
          <w:tblW w:w="0" w:type="auto"/>
          <w:tblLook w:val="04A0"/>
        </w:tblPrEx>
        <w:tc>
          <w:tcPr>
            <w:tcW w:w="2057" w:type="dxa"/>
            <w:vMerge w:val="restart"/>
            <w:shd w:val="clear" w:color="auto" w:fill="E7E6E6" w:themeFill="background2"/>
          </w:tcPr>
          <w:p w:rsidR="00191377" w:rsidRPr="00132AB1" w:rsidP="00191377" w14:paraId="6B29D2AF" w14:textId="77777777">
            <w:pPr>
              <w:spacing w:before="100" w:beforeAutospacing="1" w:after="100" w:afterAutospacing="1"/>
              <w:rPr>
                <w:rFonts w:ascii="Arial" w:eastAsia="Times New Roman" w:hAnsi="Arial" w:cs="Arial"/>
                <w:sz w:val="16"/>
                <w:szCs w:val="16"/>
                <w:lang w:val="nn-NO" w:eastAsia="nb-NO"/>
              </w:rPr>
            </w:pPr>
            <w:r w:rsidRPr="00132AB1">
              <w:rPr>
                <w:rFonts w:ascii="Arial" w:eastAsia="Times New Roman" w:hAnsi="Arial" w:cs="Arial"/>
                <w:sz w:val="16"/>
                <w:szCs w:val="16"/>
                <w:lang w:val="nn-NO" w:eastAsia="nb-NO"/>
              </w:rPr>
              <w:t>Rehabilitering av verna mekaniske konstruksjoner</w:t>
            </w:r>
          </w:p>
        </w:tc>
        <w:tc>
          <w:tcPr>
            <w:tcW w:w="4681" w:type="dxa"/>
            <w:shd w:val="clear" w:color="auto" w:fill="E7E6E6" w:themeFill="background2"/>
          </w:tcPr>
          <w:p w:rsidR="00191377" w:rsidRPr="00792B5E" w:rsidP="00191377" w14:paraId="3E84670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Antikvarisk rehablitering</w:t>
            </w:r>
          </w:p>
        </w:tc>
        <w:tc>
          <w:tcPr>
            <w:tcW w:w="684" w:type="dxa"/>
            <w:shd w:val="clear" w:color="auto" w:fill="E7E6E6" w:themeFill="background2"/>
          </w:tcPr>
          <w:p w:rsidR="00191377" w:rsidRPr="00792B5E" w:rsidP="00191377" w14:paraId="78706CB3"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0C06F8F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028A62A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E7E6E6" w:themeFill="background2"/>
          </w:tcPr>
          <w:p w:rsidR="00191377" w:rsidRPr="00792B5E" w:rsidP="00191377" w14:paraId="7E0BC28A" w14:textId="77777777">
            <w:pPr>
              <w:spacing w:before="100" w:beforeAutospacing="1" w:after="100" w:afterAutospacing="1"/>
              <w:rPr>
                <w:rFonts w:ascii="Arial" w:hAnsi="Arial" w:cs="Arial"/>
                <w:sz w:val="16"/>
                <w:szCs w:val="16"/>
              </w:rPr>
            </w:pPr>
          </w:p>
        </w:tc>
      </w:tr>
      <w:tr w14:paraId="2C5F76E8" w14:textId="24331EAC" w:rsidTr="00BD23A6">
        <w:tblPrEx>
          <w:tblW w:w="0" w:type="auto"/>
          <w:tblLook w:val="04A0"/>
        </w:tblPrEx>
        <w:tc>
          <w:tcPr>
            <w:tcW w:w="2057" w:type="dxa"/>
            <w:vMerge/>
          </w:tcPr>
          <w:p w:rsidR="00191377" w:rsidRPr="00792B5E" w:rsidP="00191377" w14:paraId="70DB6750"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191377" w:rsidRPr="00792B5E" w:rsidP="00191377" w14:paraId="2C1755AF"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Materiallære</w:t>
            </w:r>
          </w:p>
        </w:tc>
        <w:tc>
          <w:tcPr>
            <w:tcW w:w="684" w:type="dxa"/>
            <w:shd w:val="clear" w:color="auto" w:fill="E7E6E6" w:themeFill="background2"/>
          </w:tcPr>
          <w:p w:rsidR="00191377" w:rsidRPr="00792B5E" w:rsidP="00191377" w14:paraId="163EEA87"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06B7E94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587C1C88"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E7E6E6" w:themeFill="background2"/>
          </w:tcPr>
          <w:p w:rsidR="00191377" w:rsidRPr="00792B5E" w:rsidP="00191377" w14:paraId="582C6DBF" w14:textId="77777777">
            <w:pPr>
              <w:spacing w:before="100" w:beforeAutospacing="1" w:after="100" w:afterAutospacing="1"/>
              <w:rPr>
                <w:rFonts w:ascii="Arial" w:hAnsi="Arial" w:cs="Arial"/>
                <w:sz w:val="16"/>
                <w:szCs w:val="16"/>
              </w:rPr>
            </w:pPr>
          </w:p>
        </w:tc>
      </w:tr>
      <w:tr w14:paraId="58B32DAE" w14:textId="3B7B1A3E" w:rsidTr="00BD23A6">
        <w:tblPrEx>
          <w:tblW w:w="0" w:type="auto"/>
          <w:tblLook w:val="04A0"/>
        </w:tblPrEx>
        <w:tc>
          <w:tcPr>
            <w:tcW w:w="2057" w:type="dxa"/>
            <w:vMerge/>
          </w:tcPr>
          <w:p w:rsidR="00191377" w:rsidRPr="00792B5E" w:rsidP="00191377" w14:paraId="65617287"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191377" w:rsidRPr="00792B5E" w:rsidP="00191377" w14:paraId="6673937C"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 xml:space="preserve">Bearbeidingsteknikk </w:t>
            </w:r>
          </w:p>
        </w:tc>
        <w:tc>
          <w:tcPr>
            <w:tcW w:w="684" w:type="dxa"/>
            <w:shd w:val="clear" w:color="auto" w:fill="E7E6E6" w:themeFill="background2"/>
          </w:tcPr>
          <w:p w:rsidR="00191377" w:rsidRPr="00792B5E" w:rsidP="00191377" w14:paraId="7AEDF23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1571C641"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48CF6DC6"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E7E6E6" w:themeFill="background2"/>
          </w:tcPr>
          <w:p w:rsidR="00191377" w:rsidRPr="00792B5E" w:rsidP="00191377" w14:paraId="7CAA9EE7" w14:textId="77777777">
            <w:pPr>
              <w:spacing w:before="100" w:beforeAutospacing="1" w:after="100" w:afterAutospacing="1"/>
              <w:rPr>
                <w:rFonts w:ascii="Arial" w:hAnsi="Arial" w:cs="Arial"/>
                <w:sz w:val="16"/>
                <w:szCs w:val="16"/>
              </w:rPr>
            </w:pPr>
          </w:p>
        </w:tc>
      </w:tr>
      <w:tr w14:paraId="03CB784D" w14:textId="389EF0B7" w:rsidTr="00BD23A6">
        <w:tblPrEx>
          <w:tblW w:w="0" w:type="auto"/>
          <w:tblLook w:val="04A0"/>
        </w:tblPrEx>
        <w:tc>
          <w:tcPr>
            <w:tcW w:w="2057" w:type="dxa"/>
            <w:vMerge/>
          </w:tcPr>
          <w:p w:rsidR="00191377" w:rsidRPr="00792B5E" w:rsidP="00191377" w14:paraId="6CEC4380" w14:textId="77777777">
            <w:pPr>
              <w:spacing w:before="100" w:beforeAutospacing="1" w:after="100" w:afterAutospacing="1"/>
              <w:rPr>
                <w:rFonts w:ascii="Arial" w:eastAsia="Times New Roman" w:hAnsi="Arial" w:cs="Arial"/>
                <w:sz w:val="16"/>
                <w:szCs w:val="16"/>
                <w:lang w:eastAsia="nb-NO"/>
              </w:rPr>
            </w:pPr>
          </w:p>
        </w:tc>
        <w:tc>
          <w:tcPr>
            <w:tcW w:w="4681" w:type="dxa"/>
            <w:shd w:val="clear" w:color="auto" w:fill="E7E6E6" w:themeFill="background2"/>
          </w:tcPr>
          <w:p w:rsidR="00191377" w:rsidRPr="00792B5E" w:rsidP="00191377" w14:paraId="3EE676CB"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Sammenføyningsteknikker, lagringer og overflatebehandling</w:t>
            </w:r>
          </w:p>
        </w:tc>
        <w:tc>
          <w:tcPr>
            <w:tcW w:w="684" w:type="dxa"/>
            <w:shd w:val="clear" w:color="auto" w:fill="E7E6E6" w:themeFill="background2"/>
          </w:tcPr>
          <w:p w:rsidR="00191377" w:rsidRPr="00792B5E" w:rsidP="00191377" w14:paraId="2A6815CD"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76191AF5"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58" w:type="dxa"/>
            <w:shd w:val="clear" w:color="auto" w:fill="E7E6E6" w:themeFill="background2"/>
          </w:tcPr>
          <w:p w:rsidR="00191377" w:rsidRPr="00792B5E" w:rsidP="00191377" w14:paraId="3C2C1FC4" w14:textId="77777777">
            <w:pPr>
              <w:spacing w:before="100" w:beforeAutospacing="1" w:after="100" w:afterAutospacing="1"/>
              <w:rPr>
                <w:rFonts w:ascii="Arial" w:eastAsia="Times New Roman" w:hAnsi="Arial" w:cs="Arial"/>
                <w:sz w:val="16"/>
                <w:szCs w:val="16"/>
                <w:lang w:eastAsia="nb-NO"/>
              </w:rPr>
            </w:pPr>
            <w:r w:rsidRPr="00792B5E">
              <w:rPr>
                <w:rFonts w:ascii="Arial" w:eastAsia="Times New Roman" w:hAnsi="Arial" w:cs="Arial"/>
                <w:sz w:val="16"/>
                <w:szCs w:val="16"/>
                <w:lang w:eastAsia="nb-NO"/>
              </w:rPr>
              <w:t>2</w:t>
            </w:r>
          </w:p>
        </w:tc>
        <w:tc>
          <w:tcPr>
            <w:tcW w:w="523" w:type="dxa"/>
            <w:shd w:val="clear" w:color="auto" w:fill="E7E6E6" w:themeFill="background2"/>
          </w:tcPr>
          <w:p w:rsidR="00191377" w:rsidRPr="00792B5E" w:rsidP="00191377" w14:paraId="44856C6E" w14:textId="77777777">
            <w:pPr>
              <w:spacing w:before="100" w:beforeAutospacing="1" w:after="100" w:afterAutospacing="1"/>
              <w:rPr>
                <w:rFonts w:ascii="Arial" w:hAnsi="Arial" w:cs="Arial"/>
                <w:sz w:val="16"/>
                <w:szCs w:val="16"/>
              </w:rPr>
            </w:pPr>
          </w:p>
        </w:tc>
      </w:tr>
    </w:tbl>
    <w:p w:rsidR="00E425CF" w:rsidP="00E425CF" w14:paraId="2FD2CA23" w14:textId="77777777">
      <w:pPr>
        <w:rPr>
          <w:rFonts w:ascii="Arial" w:hAnsi="Arial" w:cs="Arial"/>
          <w:sz w:val="22"/>
          <w:szCs w:val="22"/>
        </w:rPr>
      </w:pPr>
    </w:p>
    <w:p w:rsidR="00E425CF" w:rsidP="00E425CF" w14:paraId="44A161FA" w14:textId="77777777"/>
    <w:p w:rsidR="00447791" w14:paraId="124F350C" w14:textId="77777777">
      <w:pPr>
        <w:rPr>
          <w:rFonts w:ascii="Arial" w:hAnsi="Arial" w:cs="Arial"/>
          <w:sz w:val="22"/>
          <w:szCs w:val="22"/>
          <w:lang w:val="nn-NO"/>
        </w:rPr>
      </w:pPr>
    </w:p>
    <w:p w:rsidR="00B35EB5" w14:paraId="3342AAE8" w14:textId="77777777">
      <w:pPr>
        <w:rPr>
          <w:rFonts w:ascii="Arial" w:hAnsi="Arial" w:cs="Arial"/>
          <w:sz w:val="22"/>
          <w:szCs w:val="22"/>
          <w:lang w:val="nn-NO"/>
        </w:rPr>
      </w:pPr>
    </w:p>
    <w:p w:rsidR="00B35EB5" w:rsidRPr="00BA0228" w14:paraId="572773E7" w14:textId="77777777">
      <w:pPr>
        <w:rPr>
          <w:rFonts w:ascii="Arial" w:hAnsi="Arial" w:cs="Arial"/>
          <w:sz w:val="22"/>
          <w:szCs w:val="22"/>
          <w:lang w:val="nn-NO"/>
        </w:rPr>
      </w:pPr>
    </w:p>
    <w:p w:rsidR="00870E37" w:rsidRPr="00BA0228" w14:paraId="03B2D119" w14:textId="77777777">
      <w:pPr>
        <w:rPr>
          <w:rFonts w:ascii="Arial" w:hAnsi="Arial" w:cs="Arial"/>
          <w:sz w:val="22"/>
          <w:szCs w:val="22"/>
          <w:lang w:val="nn-NO"/>
        </w:rPr>
      </w:pPr>
    </w:p>
    <w:p w:rsidR="0084674B" w:rsidRPr="003F549F" w14:paraId="7E0C6759" w14:textId="77777777">
      <w:pPr>
        <w:rPr>
          <w:rFonts w:ascii="Arial" w:hAnsi="Arial" w:cs="Arial"/>
          <w:color w:val="808080"/>
          <w:sz w:val="22"/>
          <w:szCs w:val="22"/>
        </w:rPr>
      </w:pPr>
      <w:r w:rsidRPr="003F549F">
        <w:rPr>
          <w:rFonts w:ascii="Arial" w:hAnsi="Arial" w:cs="Arial"/>
          <w:sz w:val="22"/>
          <w:szCs w:val="22"/>
        </w:rP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8"/>
        <w:gridCol w:w="68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bookmarkStart w:id="2" w:name="EK_Referanse"/>
            <w:hyperlink r:id="rId5" w:history="1">
              <w:r>
                <w:rPr>
                  <w:b w:val="0"/>
                  <w:color w:val="0000FF"/>
                  <w:u w:val="single"/>
                </w:rPr>
                <w:t>D00155</w:t>
              </w:r>
            </w:hyperlink>
          </w:p>
        </w:tc>
        <w:tc>
          <w:tcPr>
            <w:tcW w:w="3750" w:type="pct"/>
            <w:tcBorders>
              <w:top w:val="nil"/>
              <w:left w:val="nil"/>
              <w:bottom w:val="nil"/>
              <w:right w:val="nil"/>
            </w:tcBorders>
          </w:tcPr>
          <w:p>
            <w:pPr>
              <w:numPr>
                <w:ilvl w:val="0"/>
                <w:numId w:val="0"/>
              </w:numPr>
              <w:rPr>
                <w:b w:val="0"/>
                <w:color w:val="0000FF"/>
                <w:u w:val="single"/>
              </w:rPr>
            </w:pPr>
            <w:hyperlink r:id="rId5" w:history="1">
              <w:r>
                <w:rPr>
                  <w:b w:val="0"/>
                  <w:color w:val="0000FF"/>
                  <w:u w:val="single"/>
                </w:rPr>
                <w:t>QP724 Prosedyre for ekstern evaluering av vurderingen eller vurderingsordninger</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D00183</w:t>
              </w:r>
            </w:hyperlink>
          </w:p>
        </w:tc>
        <w:tc>
          <w:tcPr>
            <w:tcW w:w="3750" w:type="pct"/>
            <w:tcBorders>
              <w:top w:val="nil"/>
              <w:left w:val="nil"/>
              <w:bottom w:val="nil"/>
              <w:right w:val="nil"/>
            </w:tcBorders>
          </w:tcPr>
          <w:p>
            <w:pPr>
              <w:numPr>
                <w:ilvl w:val="0"/>
                <w:numId w:val="0"/>
              </w:numPr>
              <w:rPr>
                <w:b w:val="0"/>
                <w:color w:val="0000FF"/>
                <w:u w:val="single"/>
              </w:rPr>
            </w:pPr>
            <w:hyperlink r:id="rId6" w:history="1">
              <w:r>
                <w:rPr>
                  <w:b w:val="0"/>
                  <w:color w:val="0000FF"/>
                  <w:u w:val="single"/>
                </w:rPr>
                <w:t>Retningslinjer for arbeidskrav og sluttvurdering ved Fagskolen Vestfold og Telemark</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D00185</w:t>
              </w:r>
            </w:hyperlink>
          </w:p>
        </w:tc>
        <w:tc>
          <w:tcPr>
            <w:tcW w:w="3750" w:type="pct"/>
            <w:tcBorders>
              <w:top w:val="nil"/>
              <w:left w:val="nil"/>
              <w:bottom w:val="nil"/>
              <w:right w:val="nil"/>
            </w:tcBorders>
          </w:tcPr>
          <w:p>
            <w:pPr>
              <w:numPr>
                <w:ilvl w:val="0"/>
                <w:numId w:val="0"/>
              </w:numPr>
              <w:rPr>
                <w:b w:val="0"/>
                <w:color w:val="0000FF"/>
                <w:u w:val="single"/>
              </w:rPr>
            </w:pPr>
            <w:hyperlink r:id="rId7" w:history="1">
              <w:r>
                <w:rPr>
                  <w:b w:val="0"/>
                  <w:color w:val="0000FF"/>
                  <w:u w:val="single"/>
                </w:rPr>
                <w:t>A04 Emne- og modulrapport med evaluering og tiltak</w:t>
              </w:r>
            </w:hyperlink>
          </w:p>
        </w:tc>
      </w:tr>
      <w:tr>
        <w:tblPrEx>
          <w:tblW w:w="5000" w:type="pct"/>
          <w:tblCellMar>
            <w:left w:w="108" w:type="dxa"/>
            <w:right w:w="108" w:type="dxa"/>
          </w:tblCellMar>
        </w:tblPrEx>
        <w:tc>
          <w:tcPr>
            <w:tcW w:w="12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D00189</w:t>
              </w:r>
            </w:hyperlink>
          </w:p>
        </w:tc>
        <w:tc>
          <w:tcPr>
            <w:tcW w:w="3750" w:type="pct"/>
            <w:tcBorders>
              <w:top w:val="nil"/>
              <w:left w:val="nil"/>
              <w:bottom w:val="nil"/>
              <w:right w:val="nil"/>
            </w:tcBorders>
          </w:tcPr>
          <w:p>
            <w:pPr>
              <w:numPr>
                <w:ilvl w:val="0"/>
                <w:numId w:val="0"/>
              </w:numPr>
              <w:rPr>
                <w:b w:val="0"/>
                <w:color w:val="0000FF"/>
                <w:u w:val="single"/>
              </w:rPr>
            </w:pPr>
            <w:hyperlink r:id="rId8" w:history="1">
              <w:r>
                <w:rPr>
                  <w:b w:val="0"/>
                  <w:color w:val="0000FF"/>
                  <w:u w:val="single"/>
                </w:rPr>
                <w:t>A03 Avdelingens årsrapport</w:t>
              </w:r>
            </w:hyperlink>
          </w:p>
        </w:tc>
      </w:tr>
    </w:tbl>
    <w:p w:rsidR="0084674B" w:rsidRPr="003F549F" w14:paraId="57533F11" w14:textId="77777777">
      <w:pPr>
        <w:rPr>
          <w:rFonts w:ascii="Arial" w:hAnsi="Arial" w:cs="Arial"/>
          <w:sz w:val="22"/>
          <w:szCs w:val="22"/>
        </w:rPr>
      </w:pPr>
      <w:bookmarkEnd w:id="2"/>
      <w:r w:rsidRPr="003F549F">
        <w:rPr>
          <w:rFonts w:ascii="Arial" w:hAnsi="Arial" w:cs="Arial"/>
          <w:sz w:val="22"/>
          <w:szCs w:val="22"/>
        </w:rP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750" w:type="pct"/>
            <w:tcBorders>
              <w:top w:val="nil"/>
              <w:left w:val="nil"/>
              <w:bottom w:val="nil"/>
              <w:right w:val="nil"/>
            </w:tcBorders>
          </w:tcPr>
          <w:p>
            <w:pPr>
              <w:numPr>
                <w:ilvl w:val="0"/>
                <w:numId w:val="0"/>
              </w:numPr>
              <w:rPr>
                <w:b w:val="0"/>
                <w:color w:val="0000FF"/>
                <w:u w:val="single"/>
              </w:rPr>
            </w:pPr>
            <w:bookmarkStart w:id="3" w:name="EK_EksRef"/>
            <w:r>
              <w:rPr>
                <w:b w:val="0"/>
                <w:color w:val="0000FF"/>
                <w:u w:val="single"/>
              </w:rPr>
              <w:t xml:space="preserve"> </w:t>
            </w:r>
          </w:p>
        </w:tc>
      </w:tr>
    </w:tbl>
    <w:p w:rsidR="0084674B" w:rsidRPr="003F549F" w14:paraId="0A1160A5" w14:textId="77777777">
      <w:pPr>
        <w:rPr>
          <w:rFonts w:ascii="Arial" w:hAnsi="Arial" w:cs="Arial"/>
          <w:sz w:val="22"/>
          <w:szCs w:val="22"/>
        </w:rPr>
      </w:pPr>
      <w:bookmarkEnd w:id="3"/>
    </w:p>
    <w:p w:rsidR="0084674B" w:rsidRPr="003F549F" w14:paraId="57B550CA" w14:textId="77777777">
      <w:pPr>
        <w:rPr>
          <w:rFonts w:ascii="Arial" w:hAnsi="Arial" w:cs="Arial"/>
          <w:sz w:val="22"/>
          <w:szCs w:val="22"/>
        </w:rPr>
      </w:pPr>
    </w:p>
    <w:p w:rsidR="00B010DF" w:rsidRPr="003F549F" w:rsidP="00B010DF" w14:paraId="61E92DB9" w14:textId="77777777">
      <w:pPr>
        <w:rPr>
          <w:rFonts w:ascii="Arial" w:hAnsi="Arial" w:cs="Arial"/>
          <w:sz w:val="22"/>
          <w:szCs w:val="22"/>
        </w:rPr>
      </w:pPr>
    </w:p>
    <w:p w:rsidR="00B010DF" w:rsidRPr="003F549F" w:rsidP="00B010DF" w14:paraId="498BF1F7" w14:textId="77777777">
      <w:pPr>
        <w:rPr>
          <w:rFonts w:ascii="Arial" w:hAnsi="Arial" w:cs="Arial"/>
          <w:sz w:val="22"/>
          <w:szCs w:val="22"/>
        </w:rPr>
      </w:pPr>
    </w:p>
    <w:p w:rsidR="00B010DF" w:rsidRPr="003F549F" w:rsidP="00B010DF" w14:paraId="18CE6FD1" w14:textId="77777777">
      <w:pPr>
        <w:rPr>
          <w:rFonts w:ascii="Arial" w:hAnsi="Arial" w:cs="Arial"/>
          <w:sz w:val="22"/>
          <w:szCs w:val="22"/>
        </w:rPr>
      </w:pPr>
    </w:p>
    <w:p w:rsidR="00B010DF" w:rsidRPr="003F549F" w:rsidP="00B010DF" w14:paraId="42A46BA9" w14:textId="77777777">
      <w:pPr>
        <w:rPr>
          <w:rFonts w:ascii="Arial" w:hAnsi="Arial" w:cs="Arial"/>
          <w:sz w:val="22"/>
          <w:szCs w:val="22"/>
        </w:rPr>
      </w:pPr>
    </w:p>
    <w:p w:rsidR="00B010DF" w:rsidRPr="003F549F" w:rsidP="00B010DF" w14:paraId="38C2F7DB" w14:textId="77777777">
      <w:pPr>
        <w:tabs>
          <w:tab w:val="left" w:pos="7988"/>
        </w:tabs>
        <w:rPr>
          <w:rFonts w:ascii="Arial" w:hAnsi="Arial" w:cs="Arial"/>
          <w:sz w:val="22"/>
          <w:szCs w:val="22"/>
        </w:rPr>
      </w:pPr>
      <w:r w:rsidRPr="003F549F">
        <w:rPr>
          <w:rFonts w:ascii="Arial" w:hAnsi="Arial" w:cs="Arial"/>
          <w:sz w:val="22"/>
          <w:szCs w:val="22"/>
        </w:rPr>
        <w:tab/>
      </w:r>
    </w:p>
    <w:sectPr>
      <w:headerReference w:type="default" r:id="rId9"/>
      <w:headerReference w:type="first" r:id="rId10"/>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Normal"/>
      <w:tblW w:w="0" w:type="auto"/>
      <w:tblInd w:w="7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0" w:type="dxa"/>
        <w:right w:w="70" w:type="dxa"/>
      </w:tblCellMar>
      <w:tblLook w:val="0000"/>
    </w:tblPr>
    <w:tblGrid>
      <w:gridCol w:w="6946"/>
      <w:gridCol w:w="2126"/>
    </w:tblGrid>
    <w:tr w14:paraId="289E2BB6" w14:textId="77777777" w:rsidTr="006B722C">
      <w:tblPrEx>
        <w:tblW w:w="0" w:type="auto"/>
        <w:tblInd w:w="7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0" w:type="dxa"/>
          <w:right w:w="70" w:type="dxa"/>
        </w:tblCellMar>
        <w:tblLook w:val="0000"/>
      </w:tblPrEx>
      <w:tc>
        <w:tcPr>
          <w:tcW w:w="6946" w:type="dxa"/>
          <w:vAlign w:val="center"/>
        </w:tcPr>
        <w:p w:rsidR="00F05185" w:rsidRPr="00075819" w14:paraId="7805294C" w14:textId="77777777">
          <w:pPr>
            <w:rPr>
              <w:rFonts w:ascii="Arial" w:hAnsi="Arial" w:cs="Arial"/>
              <w:bCs/>
              <w:sz w:val="20"/>
            </w:rPr>
          </w:pPr>
          <w:r w:rsidRPr="00075819">
            <w:rPr>
              <w:rFonts w:ascii="Arial" w:hAnsi="Arial" w:cs="Arial"/>
              <w:bCs/>
              <w:sz w:val="20"/>
            </w:rPr>
            <w:fldChar w:fldCharType="begin" w:fldLock="1"/>
          </w:r>
          <w:r w:rsidRPr="00075819">
            <w:rPr>
              <w:rFonts w:ascii="Arial" w:hAnsi="Arial" w:cs="Arial"/>
              <w:bCs/>
              <w:sz w:val="20"/>
            </w:rPr>
            <w:instrText>DOCPROPERTY EK_DokTittel \*charformat</w:instrText>
          </w:r>
          <w:r w:rsidRPr="00075819">
            <w:rPr>
              <w:rFonts w:ascii="Arial" w:hAnsi="Arial" w:cs="Arial"/>
              <w:bCs/>
              <w:sz w:val="20"/>
            </w:rPr>
            <w:fldChar w:fldCharType="separate"/>
          </w:r>
          <w:r w:rsidRPr="00075819">
            <w:rPr>
              <w:rFonts w:ascii="Arial" w:hAnsi="Arial" w:cs="Arial"/>
              <w:bCs/>
              <w:sz w:val="20"/>
            </w:rPr>
            <w:t>F724 Ekstern evaluering av vurderingen eller vurderingsordningene ved FVT - studieår 2024-26/27</w:t>
          </w:r>
          <w:r w:rsidRPr="00075819">
            <w:rPr>
              <w:rFonts w:ascii="Arial" w:hAnsi="Arial" w:cs="Arial"/>
              <w:bCs/>
              <w:sz w:val="20"/>
            </w:rPr>
            <w:fldChar w:fldCharType="end"/>
          </w:r>
        </w:p>
      </w:tc>
      <w:tc>
        <w:tcPr>
          <w:tcW w:w="2126" w:type="dxa"/>
        </w:tcPr>
        <w:p w:rsidR="00F05185" w:rsidRPr="00075819" w14:paraId="790E3ADF" w14:textId="77777777">
          <w:pPr>
            <w:tabs>
              <w:tab w:val="left" w:pos="590"/>
            </w:tabs>
            <w:spacing w:before="40" w:after="20"/>
            <w:rPr>
              <w:rFonts w:ascii="Arial" w:hAnsi="Arial" w:cs="Arial"/>
              <w:sz w:val="20"/>
              <w:lang w:val="nn-NO"/>
            </w:rPr>
          </w:pPr>
          <w:r w:rsidRPr="00075819">
            <w:rPr>
              <w:rFonts w:ascii="Arial" w:hAnsi="Arial" w:cs="Arial"/>
              <w:sz w:val="16"/>
              <w:lang w:val="nn-NO"/>
            </w:rPr>
            <w:t>Dok.id.:</w:t>
          </w:r>
          <w:r w:rsidRPr="00075819">
            <w:rPr>
              <w:rFonts w:ascii="Arial" w:hAnsi="Arial" w:cs="Arial"/>
              <w:sz w:val="16"/>
              <w:lang w:val="nn-NO"/>
            </w:rPr>
            <w:tab/>
          </w:r>
          <w:r w:rsidRPr="00075819" w:rsidR="004423E6">
            <w:rPr>
              <w:rFonts w:ascii="Arial" w:hAnsi="Arial" w:cs="Arial"/>
              <w:sz w:val="20"/>
            </w:rPr>
            <w:fldChar w:fldCharType="begin" w:fldLock="1"/>
          </w:r>
          <w:r w:rsidRPr="00075819" w:rsidR="004423E6">
            <w:rPr>
              <w:rFonts w:ascii="Arial" w:hAnsi="Arial" w:cs="Arial"/>
              <w:sz w:val="20"/>
              <w:lang w:val="nn-NO"/>
            </w:rPr>
            <w:instrText xml:space="preserve"> DOCPROPERTY EK_DokumentID \*charformat \* MERGEFORMAT </w:instrText>
          </w:r>
          <w:r w:rsidRPr="00075819" w:rsidR="004423E6">
            <w:rPr>
              <w:rFonts w:ascii="Arial" w:hAnsi="Arial" w:cs="Arial"/>
              <w:sz w:val="20"/>
            </w:rPr>
            <w:fldChar w:fldCharType="separate"/>
          </w:r>
          <w:r w:rsidRPr="00075819" w:rsidR="00ED65EB">
            <w:rPr>
              <w:rFonts w:ascii="Arial" w:hAnsi="Arial" w:cs="Arial"/>
              <w:sz w:val="20"/>
              <w:lang w:val="nn-NO"/>
            </w:rPr>
            <w:t>D00261</w:t>
          </w:r>
          <w:r w:rsidRPr="00075819" w:rsidR="004423E6">
            <w:rPr>
              <w:rFonts w:ascii="Arial" w:hAnsi="Arial" w:cs="Arial"/>
              <w:sz w:val="20"/>
            </w:rPr>
            <w:fldChar w:fldCharType="end"/>
          </w:r>
          <w:r w:rsidRPr="00075819" w:rsidR="004423E6">
            <w:rPr>
              <w:rFonts w:ascii="Arial" w:hAnsi="Arial" w:cs="Arial"/>
              <w:sz w:val="20"/>
              <w:lang w:val="nn-NO"/>
            </w:rPr>
            <w:t xml:space="preserve"> </w:t>
          </w:r>
        </w:p>
        <w:p w:rsidR="00F05185" w:rsidRPr="00075819" w14:paraId="31F57D5D" w14:textId="77777777">
          <w:pPr>
            <w:tabs>
              <w:tab w:val="left" w:pos="590"/>
              <w:tab w:val="left" w:pos="639"/>
            </w:tabs>
            <w:spacing w:before="20" w:after="20"/>
            <w:rPr>
              <w:rFonts w:ascii="Arial" w:hAnsi="Arial" w:cs="Arial"/>
              <w:sz w:val="20"/>
              <w:lang w:val="nn-NO"/>
            </w:rPr>
          </w:pPr>
          <w:r w:rsidRPr="00075819">
            <w:rPr>
              <w:rFonts w:ascii="Arial" w:hAnsi="Arial" w:cs="Arial"/>
              <w:sz w:val="16"/>
              <w:lang w:val="nn-NO"/>
            </w:rPr>
            <w:t>Versjon:</w:t>
          </w:r>
          <w:r w:rsidRPr="00075819">
            <w:rPr>
              <w:rFonts w:ascii="Arial" w:hAnsi="Arial" w:cs="Arial"/>
              <w:sz w:val="16"/>
              <w:lang w:val="nn-NO"/>
            </w:rPr>
            <w:tab/>
          </w:r>
          <w:r w:rsidRPr="00075819">
            <w:rPr>
              <w:rFonts w:ascii="Arial" w:hAnsi="Arial" w:cs="Arial"/>
              <w:sz w:val="20"/>
            </w:rPr>
            <w:fldChar w:fldCharType="begin" w:fldLock="1"/>
          </w:r>
          <w:r w:rsidRPr="00075819">
            <w:rPr>
              <w:rFonts w:ascii="Arial" w:hAnsi="Arial" w:cs="Arial"/>
              <w:sz w:val="20"/>
              <w:lang w:val="nn-NO"/>
            </w:rPr>
            <w:instrText xml:space="preserve"> DOCPROPERTY EK_Utgave </w:instrText>
          </w:r>
          <w:r w:rsidRPr="00075819">
            <w:rPr>
              <w:rFonts w:ascii="Arial" w:hAnsi="Arial" w:cs="Arial"/>
              <w:sz w:val="20"/>
            </w:rPr>
            <w:fldChar w:fldCharType="separate"/>
          </w:r>
          <w:r w:rsidRPr="00075819">
            <w:rPr>
              <w:rFonts w:ascii="Arial" w:hAnsi="Arial" w:cs="Arial"/>
              <w:sz w:val="20"/>
              <w:lang w:val="nn-NO"/>
            </w:rPr>
            <w:t>1.00</w:t>
          </w:r>
          <w:r w:rsidRPr="00075819">
            <w:rPr>
              <w:rFonts w:ascii="Arial" w:hAnsi="Arial" w:cs="Arial"/>
              <w:sz w:val="20"/>
            </w:rPr>
            <w:fldChar w:fldCharType="end"/>
          </w:r>
        </w:p>
        <w:p w:rsidR="00F05185" w:rsidRPr="00075819" w14:paraId="31D73878" w14:textId="77777777">
          <w:pPr>
            <w:tabs>
              <w:tab w:val="left" w:pos="590"/>
            </w:tabs>
            <w:spacing w:before="20" w:after="20"/>
            <w:rPr>
              <w:rFonts w:ascii="Arial" w:hAnsi="Arial" w:cs="Arial"/>
            </w:rPr>
          </w:pPr>
          <w:r w:rsidRPr="00075819">
            <w:rPr>
              <w:rFonts w:ascii="Arial" w:hAnsi="Arial" w:cs="Arial"/>
              <w:sz w:val="16"/>
              <w:szCs w:val="16"/>
            </w:rPr>
            <w:t>Side:</w:t>
          </w:r>
          <w:r w:rsidRPr="00075819">
            <w:rPr>
              <w:rFonts w:ascii="Arial" w:hAnsi="Arial" w:cs="Arial"/>
              <w:sz w:val="20"/>
            </w:rPr>
            <w:tab/>
          </w:r>
          <w:r w:rsidRPr="00075819">
            <w:rPr>
              <w:rFonts w:ascii="Arial" w:hAnsi="Arial" w:cs="Arial"/>
              <w:sz w:val="20"/>
            </w:rPr>
            <w:fldChar w:fldCharType="begin"/>
          </w:r>
          <w:r w:rsidRPr="00075819">
            <w:rPr>
              <w:rFonts w:ascii="Arial" w:hAnsi="Arial" w:cs="Arial"/>
              <w:sz w:val="20"/>
            </w:rPr>
            <w:instrText xml:space="preserve">PAGE </w:instrText>
          </w:r>
          <w:r w:rsidRPr="00075819">
            <w:rPr>
              <w:rFonts w:ascii="Arial" w:hAnsi="Arial" w:cs="Arial"/>
              <w:sz w:val="20"/>
            </w:rPr>
            <w:fldChar w:fldCharType="separate"/>
          </w:r>
          <w:r w:rsidRPr="00075819">
            <w:rPr>
              <w:rFonts w:ascii="Arial" w:hAnsi="Arial" w:cs="Arial"/>
              <w:sz w:val="20"/>
              <w:lang w:val="nb-NO" w:eastAsia="nb-NO" w:bidi="ar-SA"/>
            </w:rPr>
            <w:t>4</w:t>
          </w:r>
          <w:r w:rsidRPr="00075819">
            <w:rPr>
              <w:rFonts w:ascii="Arial" w:hAnsi="Arial" w:cs="Arial"/>
              <w:sz w:val="20"/>
            </w:rPr>
            <w:fldChar w:fldCharType="end"/>
          </w:r>
          <w:r w:rsidRPr="00075819">
            <w:rPr>
              <w:rFonts w:ascii="Arial" w:hAnsi="Arial" w:cs="Arial"/>
              <w:sz w:val="20"/>
            </w:rPr>
            <w:t xml:space="preserve"> av </w:t>
          </w:r>
          <w:r w:rsidRPr="00075819">
            <w:rPr>
              <w:rFonts w:ascii="Arial" w:hAnsi="Arial" w:cs="Arial"/>
              <w:sz w:val="20"/>
            </w:rPr>
            <w:fldChar w:fldCharType="begin"/>
          </w:r>
          <w:r w:rsidRPr="00075819">
            <w:rPr>
              <w:rFonts w:ascii="Arial" w:hAnsi="Arial" w:cs="Arial"/>
              <w:sz w:val="20"/>
            </w:rPr>
            <w:instrText>NUMPAGES</w:instrText>
          </w:r>
          <w:r w:rsidRPr="00075819">
            <w:rPr>
              <w:rFonts w:ascii="Arial" w:hAnsi="Arial" w:cs="Arial"/>
              <w:sz w:val="20"/>
            </w:rPr>
            <w:fldChar w:fldCharType="separate"/>
          </w:r>
          <w:r w:rsidRPr="00075819">
            <w:rPr>
              <w:rFonts w:ascii="Arial" w:hAnsi="Arial" w:cs="Arial"/>
              <w:sz w:val="20"/>
            </w:rPr>
            <w:t>4</w:t>
          </w:r>
          <w:r w:rsidRPr="00075819">
            <w:rPr>
              <w:rFonts w:ascii="Arial" w:hAnsi="Arial" w:cs="Arial"/>
              <w:sz w:val="20"/>
            </w:rPr>
            <w:fldChar w:fldCharType="end"/>
          </w:r>
        </w:p>
      </w:tc>
    </w:tr>
  </w:tbl>
  <w:p w:rsidR="00F05185" w14:paraId="56FFAFF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Normal"/>
      <w:tblW w:w="9558"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1" w:type="dxa"/>
        <w:right w:w="71" w:type="dxa"/>
      </w:tblCellMar>
      <w:tblLook w:val="0000"/>
    </w:tblPr>
    <w:tblGrid>
      <w:gridCol w:w="1418"/>
      <w:gridCol w:w="1843"/>
      <w:gridCol w:w="425"/>
      <w:gridCol w:w="2268"/>
      <w:gridCol w:w="1701"/>
      <w:gridCol w:w="851"/>
      <w:gridCol w:w="1052"/>
    </w:tblGrid>
    <w:tr w14:paraId="739A0CF0" w14:textId="77777777" w:rsidTr="00A144F9">
      <w:tblPrEx>
        <w:tblW w:w="9558"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1" w:type="dxa"/>
          <w:right w:w="71" w:type="dxa"/>
        </w:tblCellMar>
        <w:tblLook w:val="0000"/>
      </w:tblPrEx>
      <w:trPr>
        <w:cantSplit/>
        <w:trHeight w:val="983"/>
      </w:trPr>
      <w:tc>
        <w:tcPr>
          <w:tcW w:w="3261" w:type="dxa"/>
          <w:gridSpan w:val="2"/>
          <w:vAlign w:val="center"/>
        </w:tcPr>
        <w:p w:rsidR="004A2CDA" w:rsidRPr="00D03B59" w:rsidP="004A2CDA" w14:paraId="1BEFBD57" w14:textId="47C127D6">
          <w:pPr>
            <w:spacing w:before="80" w:after="80"/>
            <w:jc w:val="center"/>
            <w:rPr>
              <w:rFonts w:ascii="Arial" w:hAnsi="Arial" w:cs="Arial"/>
              <w:b/>
              <w:sz w:val="28"/>
            </w:rPr>
          </w:pPr>
          <w:r w:rsidRPr="00D03B59">
            <w:rPr>
              <w:rFonts w:ascii="Arial" w:hAnsi="Arial" w:cs="Arial"/>
              <w:b/>
              <w:noProof/>
              <w:sz w:val="28"/>
            </w:rPr>
            <w:drawing>
              <wp:inline distT="0" distB="0" distL="0" distR="0">
                <wp:extent cx="1769697" cy="411480"/>
                <wp:effectExtent l="0" t="0" r="2540" b="762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00020" cy="441782"/>
                        </a:xfrm>
                        <a:prstGeom prst="rect">
                          <a:avLst/>
                        </a:prstGeom>
                      </pic:spPr>
                    </pic:pic>
                  </a:graphicData>
                </a:graphic>
              </wp:inline>
            </w:drawing>
          </w:r>
        </w:p>
      </w:tc>
      <w:tc>
        <w:tcPr>
          <w:tcW w:w="4394" w:type="dxa"/>
          <w:gridSpan w:val="3"/>
          <w:vAlign w:val="center"/>
        </w:tcPr>
        <w:p w:rsidR="004A2CDA" w:rsidRPr="003F549F" w:rsidP="004423E6" w14:paraId="7B244945" w14:textId="16D51903">
          <w:pPr>
            <w:spacing w:before="120" w:after="120"/>
            <w:jc w:val="center"/>
            <w:rPr>
              <w:rFonts w:ascii="Arial" w:hAnsi="Arial" w:cs="Arial"/>
              <w:bCs/>
              <w:sz w:val="28"/>
              <w:szCs w:val="28"/>
            </w:rPr>
          </w:pPr>
          <w:r w:rsidRPr="00BA0228">
            <w:rPr>
              <w:rFonts w:ascii="Arial" w:hAnsi="Arial" w:cs="Arial"/>
            </w:rPr>
            <w:fldChar w:fldCharType="begin" w:fldLock="1"/>
          </w:r>
          <w:r w:rsidRPr="00BA0228">
            <w:rPr>
              <w:rFonts w:ascii="Arial" w:hAnsi="Arial" w:cs="Arial"/>
            </w:rPr>
            <w:instrText xml:space="preserve"> DOCPROPERTY EK_DokTittel \*charformat \* MERGEFORMAT </w:instrText>
          </w:r>
          <w:r w:rsidRPr="00BA0228">
            <w:rPr>
              <w:rFonts w:ascii="Arial" w:hAnsi="Arial" w:cs="Arial"/>
            </w:rPr>
            <w:fldChar w:fldCharType="separate"/>
          </w:r>
          <w:r w:rsidRPr="00BA0228">
            <w:rPr>
              <w:rFonts w:ascii="Arial" w:hAnsi="Arial" w:cs="Arial"/>
              <w:noProof/>
            </w:rPr>
            <w:t>F724</w:t>
          </w:r>
          <w:r w:rsidRPr="00BA0228">
            <w:rPr>
              <w:rFonts w:ascii="Arial" w:hAnsi="Arial" w:cs="Arial"/>
            </w:rPr>
            <w:t xml:space="preserve"> Ekstern evaluering av vurderingen eller vurderingsordningene ved FVT - studieår 2024-26/27</w:t>
          </w:r>
          <w:r w:rsidRPr="00BA0228">
            <w:rPr>
              <w:rFonts w:ascii="Arial" w:hAnsi="Arial" w:cs="Arial"/>
              <w:noProof/>
            </w:rPr>
            <w:fldChar w:fldCharType="end"/>
          </w:r>
        </w:p>
      </w:tc>
      <w:tc>
        <w:tcPr>
          <w:tcW w:w="1903" w:type="dxa"/>
          <w:gridSpan w:val="2"/>
          <w:vAlign w:val="center"/>
        </w:tcPr>
        <w:p w:rsidR="004A2CDA" w:rsidRPr="003F549F" w:rsidP="004423E6" w14:paraId="7C1959E1" w14:textId="07D18CF2">
          <w:pPr>
            <w:spacing w:before="120" w:after="120"/>
            <w:jc w:val="center"/>
            <w:rPr>
              <w:rFonts w:ascii="Arial" w:hAnsi="Arial" w:cs="Arial"/>
              <w:color w:val="000080"/>
              <w:sz w:val="20"/>
            </w:rPr>
          </w:pPr>
          <w:r w:rsidRPr="003F549F">
            <w:rPr>
              <w:rFonts w:ascii="Arial" w:hAnsi="Arial" w:cs="Arial"/>
              <w:sz w:val="20"/>
            </w:rPr>
            <w:fldChar w:fldCharType="begin" w:fldLock="1"/>
          </w:r>
          <w:r w:rsidRPr="003F549F">
            <w:rPr>
              <w:rFonts w:ascii="Arial" w:hAnsi="Arial" w:cs="Arial"/>
              <w:sz w:val="20"/>
            </w:rPr>
            <w:instrText xml:space="preserve"> DOCPROPERTY EK_DokType </w:instrText>
          </w:r>
          <w:r w:rsidRPr="003F549F">
            <w:rPr>
              <w:rFonts w:ascii="Arial" w:hAnsi="Arial" w:cs="Arial"/>
              <w:sz w:val="20"/>
            </w:rPr>
            <w:fldChar w:fldCharType="separate"/>
          </w:r>
          <w:r w:rsidRPr="003F549F">
            <w:rPr>
              <w:rFonts w:ascii="Arial" w:hAnsi="Arial" w:cs="Arial"/>
              <w:sz w:val="20"/>
            </w:rPr>
            <w:t>Skjema</w:t>
          </w:r>
          <w:r w:rsidRPr="003F549F">
            <w:rPr>
              <w:rFonts w:ascii="Arial" w:hAnsi="Arial" w:cs="Arial"/>
              <w:sz w:val="20"/>
            </w:rPr>
            <w:fldChar w:fldCharType="end"/>
          </w:r>
        </w:p>
      </w:tc>
    </w:tr>
    <w:tr w14:paraId="7E7BBBE1" w14:textId="77777777" w:rsidTr="003F549F">
      <w:tblPrEx>
        <w:tblW w:w="9558" w:type="dxa"/>
        <w:tblInd w:w="-147" w:type="dxa"/>
        <w:tblLayout w:type="fixed"/>
        <w:tblCellMar>
          <w:left w:w="56" w:type="dxa"/>
          <w:right w:w="56" w:type="dxa"/>
        </w:tblCellMar>
        <w:tblLook w:val="0000"/>
      </w:tblPrEx>
      <w:trPr>
        <w:cantSplit/>
        <w:trHeight w:val="454"/>
      </w:trPr>
      <w:tc>
        <w:tcPr>
          <w:tcW w:w="1418" w:type="dxa"/>
        </w:tcPr>
        <w:p w:rsidR="003F549F" w:rsidRPr="00D03B59" w:rsidP="00A144F9" w14:paraId="2E4EB196" w14:textId="2F5594BC">
          <w:pPr>
            <w:spacing w:line="276" w:lineRule="auto"/>
            <w:rPr>
              <w:rFonts w:ascii="Arial" w:hAnsi="Arial" w:cs="Arial"/>
              <w:sz w:val="16"/>
            </w:rPr>
          </w:pPr>
          <w:r w:rsidRPr="00D03B59">
            <w:rPr>
              <w:rFonts w:ascii="Arial" w:hAnsi="Arial" w:cs="Arial"/>
              <w:sz w:val="16"/>
            </w:rPr>
            <w:t>Dok.id.:</w:t>
          </w:r>
        </w:p>
        <w:p w:rsidR="004A2CDA" w:rsidRPr="00D03B59" w:rsidP="00A144F9" w14:paraId="3FFB5026" w14:textId="1BFF80F7">
          <w:pPr>
            <w:spacing w:line="276" w:lineRule="auto"/>
            <w:rPr>
              <w:rFonts w:ascii="Arial" w:hAnsi="Arial" w:cs="Arial"/>
              <w:sz w:val="16"/>
            </w:rPr>
          </w:pPr>
          <w:r w:rsidRPr="00D03B59">
            <w:rPr>
              <w:rFonts w:ascii="Arial" w:hAnsi="Arial" w:cs="Arial"/>
              <w:sz w:val="20"/>
            </w:rPr>
            <w:fldChar w:fldCharType="begin" w:fldLock="1"/>
          </w:r>
          <w:r w:rsidRPr="00D03B59">
            <w:rPr>
              <w:rFonts w:ascii="Arial" w:hAnsi="Arial" w:cs="Arial"/>
              <w:sz w:val="20"/>
            </w:rPr>
            <w:instrText xml:space="preserve"> DOCPROPERTY EK_DokumentID \*charformat \* MERGEFORMAT </w:instrText>
          </w:r>
          <w:r w:rsidRPr="00D03B59">
            <w:rPr>
              <w:rFonts w:ascii="Arial" w:hAnsi="Arial" w:cs="Arial"/>
              <w:sz w:val="20"/>
            </w:rPr>
            <w:fldChar w:fldCharType="separate"/>
          </w:r>
          <w:r w:rsidRPr="00D03B59">
            <w:rPr>
              <w:rFonts w:ascii="Arial" w:hAnsi="Arial" w:cs="Arial"/>
              <w:sz w:val="20"/>
            </w:rPr>
            <w:t>D00261</w:t>
          </w:r>
          <w:r w:rsidRPr="00D03B59">
            <w:rPr>
              <w:rFonts w:ascii="Arial" w:hAnsi="Arial" w:cs="Arial"/>
              <w:sz w:val="20"/>
            </w:rPr>
            <w:fldChar w:fldCharType="end"/>
          </w:r>
        </w:p>
      </w:tc>
      <w:tc>
        <w:tcPr>
          <w:tcW w:w="2268" w:type="dxa"/>
          <w:gridSpan w:val="2"/>
        </w:tcPr>
        <w:p w:rsidR="004A2CDA" w:rsidRPr="00D03B59" w:rsidP="00A144F9" w14:paraId="7C7D72A9" w14:textId="06589FD3">
          <w:pPr>
            <w:spacing w:line="276" w:lineRule="auto"/>
            <w:rPr>
              <w:rFonts w:ascii="Arial" w:hAnsi="Arial" w:cs="Arial"/>
              <w:sz w:val="20"/>
            </w:rPr>
          </w:pPr>
          <w:r w:rsidRPr="00D03B59">
            <w:rPr>
              <w:rFonts w:ascii="Arial" w:hAnsi="Arial" w:cs="Arial"/>
              <w:sz w:val="16"/>
            </w:rPr>
            <w:t>Utarbeidet av:</w:t>
          </w:r>
        </w:p>
        <w:p w:rsidR="004A2CDA" w:rsidRPr="00D03B59" w:rsidP="00A144F9" w14:paraId="3228830B" w14:textId="30942FD2">
          <w:pPr>
            <w:spacing w:line="276" w:lineRule="auto"/>
            <w:rPr>
              <w:rFonts w:ascii="Arial" w:hAnsi="Arial" w:cs="Arial"/>
              <w:sz w:val="20"/>
            </w:rPr>
          </w:pPr>
          <w:r w:rsidRPr="00D03B59">
            <w:rPr>
              <w:rFonts w:ascii="Arial" w:hAnsi="Arial" w:cs="Arial"/>
              <w:sz w:val="20"/>
            </w:rPr>
            <w:fldChar w:fldCharType="begin" w:fldLock="1"/>
          </w:r>
          <w:r w:rsidRPr="00D03B59">
            <w:rPr>
              <w:rFonts w:ascii="Arial" w:hAnsi="Arial" w:cs="Arial"/>
              <w:sz w:val="20"/>
            </w:rPr>
            <w:instrText xml:space="preserve"> DOCPROPERTY EK_Ansvarlig \*charformat \* MERGEFORMAT </w:instrText>
          </w:r>
          <w:r w:rsidRPr="00D03B59">
            <w:rPr>
              <w:rFonts w:ascii="Arial" w:hAnsi="Arial" w:cs="Arial"/>
              <w:sz w:val="20"/>
            </w:rPr>
            <w:fldChar w:fldCharType="separate"/>
          </w:r>
          <w:r w:rsidRPr="00D03B59">
            <w:rPr>
              <w:rFonts w:ascii="Arial" w:hAnsi="Arial" w:cs="Arial"/>
              <w:sz w:val="20"/>
            </w:rPr>
            <w:t>Heidi Behring Hansen</w:t>
          </w:r>
          <w:r w:rsidRPr="00D03B59">
            <w:rPr>
              <w:rFonts w:ascii="Arial" w:hAnsi="Arial" w:cs="Arial"/>
              <w:sz w:val="20"/>
            </w:rPr>
            <w:fldChar w:fldCharType="end"/>
          </w:r>
        </w:p>
      </w:tc>
      <w:tc>
        <w:tcPr>
          <w:tcW w:w="2268" w:type="dxa"/>
        </w:tcPr>
        <w:p w:rsidR="004A2CDA" w:rsidRPr="00D03B59" w:rsidP="00A144F9" w14:paraId="57380E24" w14:textId="77777777">
          <w:pPr>
            <w:spacing w:line="276" w:lineRule="auto"/>
            <w:rPr>
              <w:rFonts w:ascii="Arial" w:hAnsi="Arial" w:cs="Arial"/>
              <w:sz w:val="20"/>
            </w:rPr>
          </w:pPr>
          <w:r w:rsidRPr="00D03B59">
            <w:rPr>
              <w:rFonts w:ascii="Arial" w:hAnsi="Arial" w:cs="Arial"/>
              <w:sz w:val="16"/>
            </w:rPr>
            <w:t>Godkjent av:</w:t>
          </w:r>
        </w:p>
        <w:p w:rsidR="004A2CDA" w:rsidRPr="00D03B59" w:rsidP="00A144F9" w14:paraId="1C83706B" w14:textId="77777777">
          <w:pPr>
            <w:spacing w:line="276" w:lineRule="auto"/>
            <w:rPr>
              <w:rFonts w:ascii="Arial" w:hAnsi="Arial" w:cs="Arial"/>
            </w:rPr>
          </w:pPr>
          <w:r w:rsidRPr="00D03B59">
            <w:rPr>
              <w:rFonts w:ascii="Arial" w:hAnsi="Arial" w:cs="Arial"/>
              <w:sz w:val="20"/>
            </w:rPr>
            <w:fldChar w:fldCharType="begin" w:fldLock="1"/>
          </w:r>
          <w:r w:rsidRPr="00D03B59">
            <w:rPr>
              <w:rFonts w:ascii="Arial" w:hAnsi="Arial" w:cs="Arial"/>
              <w:sz w:val="20"/>
            </w:rPr>
            <w:instrText>DOCPROPERTY EK_Signatur \*charformat</w:instrText>
          </w:r>
          <w:r w:rsidRPr="00D03B59">
            <w:rPr>
              <w:rFonts w:ascii="Arial" w:hAnsi="Arial" w:cs="Arial"/>
              <w:sz w:val="20"/>
            </w:rPr>
            <w:fldChar w:fldCharType="separate"/>
          </w:r>
          <w:r w:rsidRPr="00D03B59">
            <w:rPr>
              <w:rFonts w:ascii="Arial" w:hAnsi="Arial" w:cs="Arial"/>
              <w:sz w:val="20"/>
            </w:rPr>
            <w:t>Marit Hagen Øygarden</w:t>
          </w:r>
          <w:r w:rsidRPr="00D03B59">
            <w:rPr>
              <w:rFonts w:ascii="Arial" w:hAnsi="Arial" w:cs="Arial"/>
              <w:sz w:val="20"/>
            </w:rPr>
            <w:fldChar w:fldCharType="end"/>
          </w:r>
        </w:p>
      </w:tc>
      <w:tc>
        <w:tcPr>
          <w:tcW w:w="1701" w:type="dxa"/>
        </w:tcPr>
        <w:p w:rsidR="004A2CDA" w:rsidRPr="00D03B59" w:rsidP="00A144F9" w14:paraId="453B47B4" w14:textId="6062A9F5">
          <w:pPr>
            <w:spacing w:line="276" w:lineRule="auto"/>
            <w:rPr>
              <w:rFonts w:ascii="Arial" w:hAnsi="Arial" w:cs="Arial"/>
              <w:sz w:val="20"/>
            </w:rPr>
          </w:pPr>
          <w:r w:rsidRPr="00D03B59">
            <w:rPr>
              <w:rFonts w:ascii="Arial" w:hAnsi="Arial" w:cs="Arial"/>
              <w:sz w:val="16"/>
            </w:rPr>
            <w:t>Gjelder fra:</w:t>
          </w:r>
        </w:p>
        <w:p w:rsidR="004A2CDA" w:rsidRPr="00D03B59" w:rsidP="00A144F9" w14:paraId="37EA8642" w14:textId="6AF5F953">
          <w:pPr>
            <w:spacing w:line="276" w:lineRule="auto"/>
            <w:rPr>
              <w:rFonts w:ascii="Arial" w:hAnsi="Arial" w:cs="Arial"/>
              <w:sz w:val="20"/>
            </w:rPr>
          </w:pPr>
          <w:r w:rsidRPr="00D03B59">
            <w:rPr>
              <w:rFonts w:ascii="Arial" w:hAnsi="Arial" w:cs="Arial"/>
              <w:sz w:val="20"/>
            </w:rPr>
            <w:fldChar w:fldCharType="begin" w:fldLock="1"/>
          </w:r>
          <w:r w:rsidRPr="00D03B59">
            <w:rPr>
              <w:rFonts w:ascii="Arial" w:hAnsi="Arial" w:cs="Arial"/>
              <w:sz w:val="20"/>
            </w:rPr>
            <w:instrText xml:space="preserve"> DOCPROPERTY EK_GjelderFra </w:instrText>
          </w:r>
          <w:r w:rsidRPr="00D03B59">
            <w:rPr>
              <w:rFonts w:ascii="Arial" w:hAnsi="Arial" w:cs="Arial"/>
              <w:sz w:val="20"/>
            </w:rPr>
            <w:fldChar w:fldCharType="separate"/>
          </w:r>
          <w:r w:rsidRPr="00D03B59">
            <w:rPr>
              <w:rFonts w:ascii="Arial" w:hAnsi="Arial" w:cs="Arial"/>
              <w:sz w:val="20"/>
            </w:rPr>
            <w:t>11.04.2025</w:t>
          </w:r>
          <w:r w:rsidRPr="00D03B59">
            <w:rPr>
              <w:rFonts w:ascii="Arial" w:hAnsi="Arial" w:cs="Arial"/>
              <w:sz w:val="20"/>
            </w:rPr>
            <w:fldChar w:fldCharType="end"/>
          </w:r>
        </w:p>
      </w:tc>
      <w:tc>
        <w:tcPr>
          <w:tcW w:w="851" w:type="dxa"/>
        </w:tcPr>
        <w:p w:rsidR="004A2CDA" w:rsidRPr="00D03B59" w:rsidP="00A144F9" w14:paraId="185E08D5" w14:textId="77777777">
          <w:pPr>
            <w:spacing w:line="276" w:lineRule="auto"/>
            <w:rPr>
              <w:rFonts w:ascii="Arial" w:hAnsi="Arial" w:cs="Arial"/>
              <w:sz w:val="20"/>
            </w:rPr>
          </w:pPr>
          <w:r w:rsidRPr="00D03B59">
            <w:rPr>
              <w:rFonts w:ascii="Arial" w:hAnsi="Arial" w:cs="Arial"/>
              <w:sz w:val="16"/>
            </w:rPr>
            <w:t>Versjon:</w:t>
          </w:r>
        </w:p>
        <w:p w:rsidR="004A2CDA" w:rsidRPr="00D03B59" w:rsidP="00A144F9" w14:paraId="3B2D769B" w14:textId="6A8592C4">
          <w:pPr>
            <w:spacing w:line="276" w:lineRule="auto"/>
            <w:rPr>
              <w:rFonts w:ascii="Arial" w:hAnsi="Arial" w:cs="Arial"/>
            </w:rPr>
          </w:pPr>
          <w:r w:rsidRPr="00D03B59">
            <w:rPr>
              <w:rFonts w:ascii="Arial" w:hAnsi="Arial" w:cs="Arial"/>
              <w:sz w:val="20"/>
            </w:rPr>
            <w:fldChar w:fldCharType="begin" w:fldLock="1"/>
          </w:r>
          <w:r w:rsidRPr="00D03B59">
            <w:rPr>
              <w:rFonts w:ascii="Arial" w:hAnsi="Arial" w:cs="Arial"/>
              <w:sz w:val="20"/>
            </w:rPr>
            <w:instrText>DOCPROPERTY EK_Utgave \*charformat</w:instrText>
          </w:r>
          <w:r w:rsidRPr="00D03B59">
            <w:rPr>
              <w:rFonts w:ascii="Arial" w:hAnsi="Arial" w:cs="Arial"/>
              <w:sz w:val="20"/>
            </w:rPr>
            <w:fldChar w:fldCharType="separate"/>
          </w:r>
          <w:r w:rsidRPr="00D03B59">
            <w:rPr>
              <w:rFonts w:ascii="Arial" w:hAnsi="Arial" w:cs="Arial"/>
              <w:sz w:val="20"/>
            </w:rPr>
            <w:t>1.00</w:t>
          </w:r>
          <w:r w:rsidRPr="00D03B59">
            <w:rPr>
              <w:rFonts w:ascii="Arial" w:hAnsi="Arial" w:cs="Arial"/>
              <w:sz w:val="20"/>
            </w:rPr>
            <w:fldChar w:fldCharType="end"/>
          </w:r>
        </w:p>
      </w:tc>
      <w:tc>
        <w:tcPr>
          <w:tcW w:w="1052" w:type="dxa"/>
        </w:tcPr>
        <w:p w:rsidR="004A2CDA" w:rsidRPr="00D03B59" w:rsidP="00A144F9" w14:paraId="5A2BEFF9" w14:textId="77777777">
          <w:pPr>
            <w:spacing w:line="276" w:lineRule="auto"/>
            <w:rPr>
              <w:rFonts w:ascii="Arial" w:hAnsi="Arial" w:cs="Arial"/>
              <w:sz w:val="20"/>
            </w:rPr>
          </w:pPr>
          <w:r w:rsidRPr="00D03B59">
            <w:rPr>
              <w:rFonts w:ascii="Arial" w:hAnsi="Arial" w:cs="Arial"/>
              <w:sz w:val="16"/>
            </w:rPr>
            <w:t>Sidenr:</w:t>
          </w:r>
        </w:p>
        <w:p w:rsidR="004A2CDA" w:rsidRPr="00D03B59" w:rsidP="00A144F9" w14:paraId="62A2113A" w14:textId="77777777">
          <w:pPr>
            <w:spacing w:line="276" w:lineRule="auto"/>
            <w:jc w:val="center"/>
            <w:rPr>
              <w:rFonts w:ascii="Arial" w:hAnsi="Arial" w:cs="Arial"/>
            </w:rPr>
          </w:pPr>
          <w:r w:rsidRPr="00D03B59">
            <w:rPr>
              <w:rFonts w:ascii="Arial" w:hAnsi="Arial" w:cs="Arial"/>
              <w:sz w:val="20"/>
            </w:rPr>
            <w:fldChar w:fldCharType="begin"/>
          </w:r>
          <w:r w:rsidRPr="00D03B59">
            <w:rPr>
              <w:rFonts w:ascii="Arial" w:hAnsi="Arial" w:cs="Arial"/>
              <w:sz w:val="20"/>
            </w:rPr>
            <w:instrText>PA</w:instrText>
          </w:r>
          <w:r w:rsidRPr="00D03B59">
            <w:rPr>
              <w:rFonts w:ascii="Arial" w:hAnsi="Arial" w:cs="Arial"/>
              <w:sz w:val="20"/>
            </w:rPr>
            <w:instrText xml:space="preserve">GE </w:instrText>
          </w:r>
          <w:r w:rsidRPr="00D03B59">
            <w:rPr>
              <w:rFonts w:ascii="Arial" w:hAnsi="Arial" w:cs="Arial"/>
              <w:sz w:val="20"/>
            </w:rPr>
            <w:fldChar w:fldCharType="separate"/>
          </w:r>
          <w:r w:rsidRPr="00D03B59">
            <w:rPr>
              <w:rFonts w:ascii="Arial" w:hAnsi="Arial" w:cs="Arial"/>
              <w:sz w:val="20"/>
              <w:lang w:val="nb-NO" w:eastAsia="nb-NO" w:bidi="ar-SA"/>
            </w:rPr>
            <w:t>1</w:t>
          </w:r>
          <w:r w:rsidRPr="00D03B59">
            <w:rPr>
              <w:rFonts w:ascii="Arial" w:hAnsi="Arial" w:cs="Arial"/>
              <w:sz w:val="20"/>
            </w:rPr>
            <w:fldChar w:fldCharType="end"/>
          </w:r>
          <w:r w:rsidRPr="00D03B59">
            <w:rPr>
              <w:rFonts w:ascii="Arial" w:hAnsi="Arial" w:cs="Arial"/>
              <w:sz w:val="20"/>
            </w:rPr>
            <w:t xml:space="preserve"> av </w:t>
          </w:r>
          <w:r w:rsidRPr="00D03B59">
            <w:rPr>
              <w:rFonts w:ascii="Arial" w:hAnsi="Arial" w:cs="Arial"/>
              <w:sz w:val="20"/>
            </w:rPr>
            <w:fldChar w:fldCharType="begin"/>
          </w:r>
          <w:r w:rsidRPr="00D03B59">
            <w:rPr>
              <w:rFonts w:ascii="Arial" w:hAnsi="Arial" w:cs="Arial"/>
              <w:sz w:val="20"/>
            </w:rPr>
            <w:instrText>NUMPAGES</w:instrText>
          </w:r>
          <w:r w:rsidRPr="00D03B59">
            <w:rPr>
              <w:rFonts w:ascii="Arial" w:hAnsi="Arial" w:cs="Arial"/>
              <w:sz w:val="20"/>
            </w:rPr>
            <w:fldChar w:fldCharType="separate"/>
          </w:r>
          <w:r w:rsidRPr="00D03B59">
            <w:rPr>
              <w:rFonts w:ascii="Arial" w:hAnsi="Arial" w:cs="Arial"/>
              <w:sz w:val="20"/>
            </w:rPr>
            <w:t>4</w:t>
          </w:r>
          <w:r w:rsidRPr="00D03B59">
            <w:rPr>
              <w:rFonts w:ascii="Arial" w:hAnsi="Arial" w:cs="Arial"/>
              <w:sz w:val="20"/>
            </w:rPr>
            <w:fldChar w:fldCharType="end"/>
          </w:r>
        </w:p>
      </w:tc>
    </w:tr>
  </w:tbl>
  <w:p w:rsidR="00F05185" w:rsidRPr="00D03B59" w14:paraId="6BE39076" w14:textId="77777777">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6E3009"/>
    <w:multiLevelType w:val="multilevel"/>
    <w:tmpl w:val="B38C86E6"/>
    <w:lvl w:ilvl="0">
      <w:start w:val="1"/>
      <w:numFmt w:val="decimal"/>
      <w:lvlText w:val="%1."/>
      <w:lvlJc w:val="left"/>
      <w:pPr>
        <w:tabs>
          <w:tab w:val="num" w:pos="360"/>
        </w:tabs>
        <w:ind w:left="360" w:hanging="360"/>
      </w:pPr>
      <w:rPr>
        <w:rFonts w:ascii="Arial" w:hAnsi="Arial" w:cs="Arial"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nsid w:val="039512E8"/>
    <w:multiLevelType w:val="hybridMultilevel"/>
    <w:tmpl w:val="1474F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803D50"/>
    <w:multiLevelType w:val="hybridMultilevel"/>
    <w:tmpl w:val="3A869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863E89"/>
    <w:multiLevelType w:val="hybridMultilevel"/>
    <w:tmpl w:val="9B2C8A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8E01FC9"/>
    <w:multiLevelType w:val="hybridMultilevel"/>
    <w:tmpl w:val="56F68B3C"/>
    <w:lvl w:ilvl="0">
      <w:start w:val="0"/>
      <w:numFmt w:val="bullet"/>
      <w:lvlText w:val="-"/>
      <w:lvlJc w:val="left"/>
      <w:pPr>
        <w:ind w:left="720" w:hanging="360"/>
      </w:pPr>
      <w:rPr>
        <w:rFonts w:ascii="Arial" w:hAnsi="Arial"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992019"/>
    <w:multiLevelType w:val="hybridMultilevel"/>
    <w:tmpl w:val="AB3E1BFE"/>
    <w:lvl w:ilvl="0">
      <w:start w:val="0"/>
      <w:numFmt w:val="bullet"/>
      <w:lvlText w:val=""/>
      <w:lvlJc w:val="left"/>
      <w:pPr>
        <w:ind w:left="720" w:hanging="360"/>
      </w:pPr>
      <w:rPr>
        <w:rFonts w:ascii="Symbol" w:eastAsia="Times New Roman" w:hAnsi="Symbol" w:cs="Open Sans"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151179"/>
    <w:multiLevelType w:val="hybridMultilevel"/>
    <w:tmpl w:val="F2BCD5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5301499"/>
    <w:multiLevelType w:val="hybridMultilevel"/>
    <w:tmpl w:val="0C86E966"/>
    <w:lvl w:ilvl="0">
      <w:start w:val="0"/>
      <w:numFmt w:val="bullet"/>
      <w:lvlText w:val="-"/>
      <w:lvlJc w:val="left"/>
      <w:pPr>
        <w:ind w:left="720" w:hanging="360"/>
      </w:pPr>
      <w:rPr>
        <w:rFonts w:ascii="Open Sans" w:eastAsia="Times New Roman" w:hAnsi="Open Sans" w:cs="Open Sans" w:hint="default"/>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34136F"/>
    <w:multiLevelType w:val="hybridMultilevel"/>
    <w:tmpl w:val="890AA5C2"/>
    <w:lvl w:ilvl="0">
      <w:start w:val="0"/>
      <w:numFmt w:val="bullet"/>
      <w:lvlText w:val="-"/>
      <w:lvlJc w:val="left"/>
      <w:pPr>
        <w:ind w:left="720" w:hanging="360"/>
      </w:pPr>
      <w:rPr>
        <w:rFonts w:ascii="Open Sans" w:eastAsia="Times New Roman" w:hAnsi="Open Sans" w:cs="Open San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4E2D2F"/>
    <w:multiLevelType w:val="hybridMultilevel"/>
    <w:tmpl w:val="5FC0C3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C57962"/>
    <w:multiLevelType w:val="multilevel"/>
    <w:tmpl w:val="1370146A"/>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1">
    <w:nsid w:val="20052629"/>
    <w:multiLevelType w:val="hybridMultilevel"/>
    <w:tmpl w:val="0B1A563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547C0A"/>
    <w:multiLevelType w:val="multilevel"/>
    <w:tmpl w:val="CC60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BB699C"/>
    <w:multiLevelType w:val="hybridMultilevel"/>
    <w:tmpl w:val="FF96B1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0676A2"/>
    <w:multiLevelType w:val="hybridMultilevel"/>
    <w:tmpl w:val="67083D58"/>
    <w:lvl w:ilvl="0">
      <w:start w:val="1"/>
      <w:numFmt w:val="decimal"/>
      <w:lvlText w:val="%1."/>
      <w:lvlJc w:val="left"/>
      <w:pPr>
        <w:ind w:left="360" w:hanging="360"/>
      </w:pPr>
      <w:rPr>
        <w:rFonts w:ascii="Arial" w:hAnsi="Arial" w:cs="Arial" w:hint="default"/>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9CD6758"/>
    <w:multiLevelType w:val="hybridMultilevel"/>
    <w:tmpl w:val="D7300C70"/>
    <w:lvl w:ilvl="0">
      <w:start w:val="1"/>
      <w:numFmt w:val="bullet"/>
      <w:lvlText w:val=""/>
      <w:lvlJc w:val="left"/>
      <w:pPr>
        <w:ind w:left="1560" w:hanging="360"/>
      </w:pPr>
      <w:rPr>
        <w:rFonts w:ascii="Symbol" w:hAnsi="Symbol"/>
      </w:rPr>
    </w:lvl>
    <w:lvl w:ilvl="1">
      <w:start w:val="1"/>
      <w:numFmt w:val="bullet"/>
      <w:lvlText w:val=""/>
      <w:lvlJc w:val="left"/>
      <w:pPr>
        <w:ind w:left="1560" w:hanging="360"/>
      </w:pPr>
      <w:rPr>
        <w:rFonts w:ascii="Symbol" w:hAnsi="Symbol"/>
      </w:rPr>
    </w:lvl>
    <w:lvl w:ilvl="2">
      <w:start w:val="1"/>
      <w:numFmt w:val="bullet"/>
      <w:lvlText w:val=""/>
      <w:lvlJc w:val="left"/>
      <w:pPr>
        <w:ind w:left="1560" w:hanging="360"/>
      </w:pPr>
      <w:rPr>
        <w:rFonts w:ascii="Symbol" w:hAnsi="Symbol"/>
      </w:rPr>
    </w:lvl>
    <w:lvl w:ilvl="3">
      <w:start w:val="1"/>
      <w:numFmt w:val="bullet"/>
      <w:lvlText w:val=""/>
      <w:lvlJc w:val="left"/>
      <w:pPr>
        <w:ind w:left="1560" w:hanging="360"/>
      </w:pPr>
      <w:rPr>
        <w:rFonts w:ascii="Symbol" w:hAnsi="Symbol"/>
      </w:rPr>
    </w:lvl>
    <w:lvl w:ilvl="4">
      <w:start w:val="1"/>
      <w:numFmt w:val="bullet"/>
      <w:lvlText w:val=""/>
      <w:lvlJc w:val="left"/>
      <w:pPr>
        <w:ind w:left="1560" w:hanging="360"/>
      </w:pPr>
      <w:rPr>
        <w:rFonts w:ascii="Symbol" w:hAnsi="Symbol"/>
      </w:rPr>
    </w:lvl>
    <w:lvl w:ilvl="5">
      <w:start w:val="1"/>
      <w:numFmt w:val="bullet"/>
      <w:lvlText w:val=""/>
      <w:lvlJc w:val="left"/>
      <w:pPr>
        <w:ind w:left="1560" w:hanging="360"/>
      </w:pPr>
      <w:rPr>
        <w:rFonts w:ascii="Symbol" w:hAnsi="Symbol"/>
      </w:rPr>
    </w:lvl>
    <w:lvl w:ilvl="6">
      <w:start w:val="1"/>
      <w:numFmt w:val="bullet"/>
      <w:lvlText w:val=""/>
      <w:lvlJc w:val="left"/>
      <w:pPr>
        <w:ind w:left="1560" w:hanging="360"/>
      </w:pPr>
      <w:rPr>
        <w:rFonts w:ascii="Symbol" w:hAnsi="Symbol"/>
      </w:rPr>
    </w:lvl>
    <w:lvl w:ilvl="7">
      <w:start w:val="1"/>
      <w:numFmt w:val="bullet"/>
      <w:lvlText w:val=""/>
      <w:lvlJc w:val="left"/>
      <w:pPr>
        <w:ind w:left="1560" w:hanging="360"/>
      </w:pPr>
      <w:rPr>
        <w:rFonts w:ascii="Symbol" w:hAnsi="Symbol"/>
      </w:rPr>
    </w:lvl>
    <w:lvl w:ilvl="8">
      <w:start w:val="1"/>
      <w:numFmt w:val="bullet"/>
      <w:lvlText w:val=""/>
      <w:lvlJc w:val="left"/>
      <w:pPr>
        <w:ind w:left="1560" w:hanging="360"/>
      </w:pPr>
      <w:rPr>
        <w:rFonts w:ascii="Symbol" w:hAnsi="Symbol"/>
      </w:rPr>
    </w:lvl>
  </w:abstractNum>
  <w:abstractNum w:abstractNumId="16">
    <w:nsid w:val="2C3E7C9C"/>
    <w:multiLevelType w:val="multilevel"/>
    <w:tmpl w:val="1370146A"/>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7">
    <w:nsid w:val="2F8C5D80"/>
    <w:multiLevelType w:val="hybridMultilevel"/>
    <w:tmpl w:val="96722C1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F156AE"/>
    <w:multiLevelType w:val="hybridMultilevel"/>
    <w:tmpl w:val="160C2A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87D5F3A"/>
    <w:multiLevelType w:val="multilevel"/>
    <w:tmpl w:val="D7F0D0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color w:val="auto"/>
        <w:sz w:val="22"/>
        <w:szCs w:val="22"/>
      </w:rPr>
    </w:lvl>
    <w:lvl w:ilvl="2">
      <w:start w:val="1"/>
      <w:numFmt w:val="decimal"/>
      <w:isLgl/>
      <w:lvlText w:val="%1.%2.%3"/>
      <w:lvlJc w:val="left"/>
      <w:pPr>
        <w:ind w:left="720" w:hanging="720"/>
      </w:pPr>
      <w:rPr>
        <w:rFonts w:ascii="Times New Roman" w:hAnsi="Times New Roman" w:cs="Times New Roman" w:hint="default"/>
        <w:color w:val="auto"/>
      </w:rPr>
    </w:lvl>
    <w:lvl w:ilvl="3">
      <w:start w:val="1"/>
      <w:numFmt w:val="decimal"/>
      <w:isLgl/>
      <w:lvlText w:val="%1.%2.%3.%4"/>
      <w:lvlJc w:val="left"/>
      <w:pPr>
        <w:ind w:left="1080" w:hanging="1080"/>
      </w:pPr>
      <w:rPr>
        <w:rFonts w:ascii="Times New Roman" w:hAnsi="Times New Roman" w:cs="Times New Roman" w:hint="default"/>
        <w:color w:val="auto"/>
      </w:rPr>
    </w:lvl>
    <w:lvl w:ilvl="4">
      <w:start w:val="1"/>
      <w:numFmt w:val="decimal"/>
      <w:isLgl/>
      <w:lvlText w:val="%1.%2.%3.%4.%5"/>
      <w:lvlJc w:val="left"/>
      <w:pPr>
        <w:ind w:left="1080" w:hanging="1080"/>
      </w:pPr>
      <w:rPr>
        <w:rFonts w:ascii="Times New Roman" w:hAnsi="Times New Roman" w:cs="Times New Roman" w:hint="default"/>
        <w:color w:val="auto"/>
      </w:rPr>
    </w:lvl>
    <w:lvl w:ilvl="5">
      <w:start w:val="1"/>
      <w:numFmt w:val="decimal"/>
      <w:isLgl/>
      <w:lvlText w:val="%1.%2.%3.%4.%5.%6"/>
      <w:lvlJc w:val="left"/>
      <w:pPr>
        <w:ind w:left="1440" w:hanging="1440"/>
      </w:pPr>
      <w:rPr>
        <w:rFonts w:ascii="Times New Roman" w:hAnsi="Times New Roman" w:cs="Times New Roman" w:hint="default"/>
        <w:color w:val="auto"/>
      </w:rPr>
    </w:lvl>
    <w:lvl w:ilvl="6">
      <w:start w:val="1"/>
      <w:numFmt w:val="decimal"/>
      <w:isLgl/>
      <w:lvlText w:val="%1.%2.%3.%4.%5.%6.%7"/>
      <w:lvlJc w:val="left"/>
      <w:pPr>
        <w:ind w:left="1440" w:hanging="1440"/>
      </w:pPr>
      <w:rPr>
        <w:rFonts w:ascii="Times New Roman" w:hAnsi="Times New Roman" w:cs="Times New Roman" w:hint="default"/>
        <w:color w:val="auto"/>
      </w:rPr>
    </w:lvl>
    <w:lvl w:ilvl="7">
      <w:start w:val="1"/>
      <w:numFmt w:val="decimal"/>
      <w:isLgl/>
      <w:lvlText w:val="%1.%2.%3.%4.%5.%6.%7.%8"/>
      <w:lvlJc w:val="left"/>
      <w:pPr>
        <w:ind w:left="1800" w:hanging="1800"/>
      </w:pPr>
      <w:rPr>
        <w:rFonts w:ascii="Times New Roman" w:hAnsi="Times New Roman" w:cs="Times New Roman" w:hint="default"/>
        <w:color w:val="auto"/>
      </w:rPr>
    </w:lvl>
    <w:lvl w:ilvl="8">
      <w:start w:val="1"/>
      <w:numFmt w:val="decimal"/>
      <w:isLgl/>
      <w:lvlText w:val="%1.%2.%3.%4.%5.%6.%7.%8.%9"/>
      <w:lvlJc w:val="left"/>
      <w:pPr>
        <w:ind w:left="1800" w:hanging="1800"/>
      </w:pPr>
      <w:rPr>
        <w:rFonts w:ascii="Times New Roman" w:hAnsi="Times New Roman" w:cs="Times New Roman" w:hint="default"/>
        <w:color w:val="auto"/>
      </w:rPr>
    </w:lvl>
  </w:abstractNum>
  <w:abstractNum w:abstractNumId="20">
    <w:nsid w:val="3EE172FD"/>
    <w:multiLevelType w:val="hybridMultilevel"/>
    <w:tmpl w:val="FF96B1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F143388"/>
    <w:multiLevelType w:val="hybridMultilevel"/>
    <w:tmpl w:val="50A438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6952EE"/>
    <w:multiLevelType w:val="multilevel"/>
    <w:tmpl w:val="FF96B1EA"/>
    <w:styleLink w:val="Gjeldendelist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4E702DF"/>
    <w:multiLevelType w:val="multilevel"/>
    <w:tmpl w:val="FF96B1EA"/>
    <w:styleLink w:val="Gjeldendelist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A292FF9"/>
    <w:multiLevelType w:val="hybridMultilevel"/>
    <w:tmpl w:val="F202B9B8"/>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F731C0F"/>
    <w:multiLevelType w:val="hybridMultilevel"/>
    <w:tmpl w:val="6310CC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8170250"/>
    <w:multiLevelType w:val="hybridMultilevel"/>
    <w:tmpl w:val="4778599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8FB35EB"/>
    <w:multiLevelType w:val="hybridMultilevel"/>
    <w:tmpl w:val="B386A9F6"/>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D31514"/>
    <w:multiLevelType w:val="hybridMultilevel"/>
    <w:tmpl w:val="B4BC2ECE"/>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DCD2C11"/>
    <w:multiLevelType w:val="hybridMultilevel"/>
    <w:tmpl w:val="9F309B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E354668"/>
    <w:multiLevelType w:val="hybridMultilevel"/>
    <w:tmpl w:val="880A65AA"/>
    <w:lvl w:ilvl="0">
      <w:start w:val="0"/>
      <w:numFmt w:val="bullet"/>
      <w:lvlText w:val="-"/>
      <w:lvlJc w:val="left"/>
      <w:pPr>
        <w:ind w:left="720" w:hanging="360"/>
      </w:pPr>
      <w:rPr>
        <w:rFonts w:ascii="Open Sans" w:eastAsia="Times New Roman" w:hAnsi="Open Sans" w:cs="Open San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100562"/>
    <w:multiLevelType w:val="multilevel"/>
    <w:tmpl w:val="7F7C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A2716B"/>
    <w:multiLevelType w:val="hybridMultilevel"/>
    <w:tmpl w:val="35F8D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4F5246A"/>
    <w:multiLevelType w:val="hybridMultilevel"/>
    <w:tmpl w:val="3028C610"/>
    <w:lvl w:ilvl="0">
      <w:start w:val="0"/>
      <w:numFmt w:val="bullet"/>
      <w:lvlText w:val="-"/>
      <w:lvlJc w:val="left"/>
      <w:pPr>
        <w:ind w:left="720" w:hanging="360"/>
      </w:pPr>
      <w:rPr>
        <w:rFonts w:ascii="Arial" w:hAnsi="Arial" w:eastAsiaTheme="minorHAnsi"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5201E29"/>
    <w:multiLevelType w:val="hybridMultilevel"/>
    <w:tmpl w:val="FF96B1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57445C8"/>
    <w:multiLevelType w:val="hybridMultilevel"/>
    <w:tmpl w:val="F22E7BB2"/>
    <w:lvl w:ilvl="0">
      <w:start w:val="0"/>
      <w:numFmt w:val="bullet"/>
      <w:lvlText w:val="-"/>
      <w:lvlJc w:val="left"/>
      <w:pPr>
        <w:ind w:left="720" w:hanging="360"/>
      </w:pPr>
      <w:rPr>
        <w:rFonts w:ascii="Open Sans" w:eastAsia="Times New Roman" w:hAnsi="Open Sans" w:cs="Open San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1B2099"/>
    <w:multiLevelType w:val="hybridMultilevel"/>
    <w:tmpl w:val="7B8E86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DD3303"/>
    <w:multiLevelType w:val="hybridMultilevel"/>
    <w:tmpl w:val="FF96B1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F0248CA"/>
    <w:multiLevelType w:val="hybridMultilevel"/>
    <w:tmpl w:val="7FF2E250"/>
    <w:lvl w:ilvl="0">
      <w:start w:val="0"/>
      <w:numFmt w:val="bullet"/>
      <w:lvlText w:val="-"/>
      <w:lvlJc w:val="left"/>
      <w:pPr>
        <w:ind w:left="1069" w:hanging="360"/>
      </w:pPr>
      <w:rPr>
        <w:rFonts w:ascii="Arial" w:eastAsia="Times New Roman" w:hAnsi="Arial" w:cs="Aria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num w:numId="1" w16cid:durableId="1237858761">
    <w:abstractNumId w:val="35"/>
  </w:num>
  <w:num w:numId="2" w16cid:durableId="478886807">
    <w:abstractNumId w:val="8"/>
  </w:num>
  <w:num w:numId="3" w16cid:durableId="700671098">
    <w:abstractNumId w:val="30"/>
  </w:num>
  <w:num w:numId="4" w16cid:durableId="1513691382">
    <w:abstractNumId w:val="5"/>
  </w:num>
  <w:num w:numId="5" w16cid:durableId="659887842">
    <w:abstractNumId w:val="7"/>
  </w:num>
  <w:num w:numId="6" w16cid:durableId="33964505">
    <w:abstractNumId w:val="11"/>
  </w:num>
  <w:num w:numId="7" w16cid:durableId="74518024">
    <w:abstractNumId w:val="26"/>
  </w:num>
  <w:num w:numId="8" w16cid:durableId="224610812">
    <w:abstractNumId w:val="24"/>
  </w:num>
  <w:num w:numId="9" w16cid:durableId="2085495392">
    <w:abstractNumId w:val="32"/>
  </w:num>
  <w:num w:numId="10" w16cid:durableId="486870784">
    <w:abstractNumId w:val="0"/>
  </w:num>
  <w:num w:numId="11" w16cid:durableId="267396024">
    <w:abstractNumId w:val="2"/>
  </w:num>
  <w:num w:numId="12" w16cid:durableId="798885304">
    <w:abstractNumId w:val="25"/>
  </w:num>
  <w:num w:numId="13" w16cid:durableId="412505782">
    <w:abstractNumId w:val="13"/>
  </w:num>
  <w:num w:numId="14" w16cid:durableId="1899512124">
    <w:abstractNumId w:val="20"/>
  </w:num>
  <w:num w:numId="15" w16cid:durableId="593326787">
    <w:abstractNumId w:val="36"/>
  </w:num>
  <w:num w:numId="16" w16cid:durableId="1833518856">
    <w:abstractNumId w:val="34"/>
  </w:num>
  <w:num w:numId="17" w16cid:durableId="1509636305">
    <w:abstractNumId w:val="37"/>
  </w:num>
  <w:num w:numId="18" w16cid:durableId="521667607">
    <w:abstractNumId w:val="6"/>
  </w:num>
  <w:num w:numId="19" w16cid:durableId="1684211330">
    <w:abstractNumId w:val="16"/>
  </w:num>
  <w:num w:numId="20" w16cid:durableId="30032380">
    <w:abstractNumId w:val="23"/>
  </w:num>
  <w:num w:numId="21" w16cid:durableId="582422171">
    <w:abstractNumId w:val="22"/>
  </w:num>
  <w:num w:numId="22" w16cid:durableId="1854566262">
    <w:abstractNumId w:val="28"/>
  </w:num>
  <w:num w:numId="23" w16cid:durableId="1777673464">
    <w:abstractNumId w:val="10"/>
  </w:num>
  <w:num w:numId="24" w16cid:durableId="1369985193">
    <w:abstractNumId w:val="19"/>
  </w:num>
  <w:num w:numId="25" w16cid:durableId="975372531">
    <w:abstractNumId w:val="21"/>
  </w:num>
  <w:num w:numId="26" w16cid:durableId="703411868">
    <w:abstractNumId w:val="14"/>
  </w:num>
  <w:num w:numId="27" w16cid:durableId="186792360">
    <w:abstractNumId w:val="9"/>
  </w:num>
  <w:num w:numId="28" w16cid:durableId="1275553107">
    <w:abstractNumId w:val="31"/>
  </w:num>
  <w:num w:numId="29" w16cid:durableId="205683341">
    <w:abstractNumId w:val="12"/>
  </w:num>
  <w:num w:numId="30" w16cid:durableId="1486387678">
    <w:abstractNumId w:val="15"/>
  </w:num>
  <w:num w:numId="31" w16cid:durableId="887843887">
    <w:abstractNumId w:val="3"/>
  </w:num>
  <w:num w:numId="32" w16cid:durableId="200634502">
    <w:abstractNumId w:val="33"/>
  </w:num>
  <w:num w:numId="33" w16cid:durableId="1656450093">
    <w:abstractNumId w:val="27"/>
  </w:num>
  <w:num w:numId="34" w16cid:durableId="1694071266">
    <w:abstractNumId w:val="4"/>
  </w:num>
  <w:num w:numId="35" w16cid:durableId="1618751690">
    <w:abstractNumId w:val="1"/>
  </w:num>
  <w:num w:numId="36" w16cid:durableId="847334836">
    <w:abstractNumId w:val="17"/>
  </w:num>
  <w:num w:numId="37" w16cid:durableId="1782410144">
    <w:abstractNumId w:val="18"/>
  </w:num>
  <w:num w:numId="38" w16cid:durableId="2123063932">
    <w:abstractNumId w:val="29"/>
  </w:num>
  <w:num w:numId="39" w16cid:durableId="1172255859">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eidi Behring Hansen">
    <w15:presenceInfo w15:providerId="AD" w15:userId="S::heidi.behring.hansen@vtfk.no::a95ad4a2-1010-41d8-a601-f0a346372f8a"/>
  </w15:person>
  <w15:person w15:author="Heidi Behring Hansen [2]">
    <w15:presenceInfo w15:providerId="AD" w15:userId="S::heidi.behring.hansen@telemarkfylke.no::b2a4f6a3-ecbd-49b8-844e-41805e4f0f51"/>
  </w15:person>
  <w15:person w15:author="Ina Camilla Lauvli Engan">
    <w15:presenceInfo w15:providerId="AD" w15:userId="S::ina.camilla.lauvli.engan@vtfk.no::8ba40653-b49a-4f99-9e7c-6eab218284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intFractionalCharacterWidth/>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F7"/>
    <w:rsid w:val="00000828"/>
    <w:rsid w:val="00015D51"/>
    <w:rsid w:val="00035C2D"/>
    <w:rsid w:val="00062585"/>
    <w:rsid w:val="0006743C"/>
    <w:rsid w:val="00075819"/>
    <w:rsid w:val="000D4077"/>
    <w:rsid w:val="001064F7"/>
    <w:rsid w:val="00111750"/>
    <w:rsid w:val="00132AB1"/>
    <w:rsid w:val="00191377"/>
    <w:rsid w:val="00191C3D"/>
    <w:rsid w:val="001B22D4"/>
    <w:rsid w:val="001C019A"/>
    <w:rsid w:val="00220D4A"/>
    <w:rsid w:val="00222089"/>
    <w:rsid w:val="002244BD"/>
    <w:rsid w:val="00273DB9"/>
    <w:rsid w:val="00343B5E"/>
    <w:rsid w:val="003B0493"/>
    <w:rsid w:val="003D31AA"/>
    <w:rsid w:val="003E60CF"/>
    <w:rsid w:val="003F48BA"/>
    <w:rsid w:val="003F549F"/>
    <w:rsid w:val="003F5B9B"/>
    <w:rsid w:val="0040416D"/>
    <w:rsid w:val="00434E46"/>
    <w:rsid w:val="004423E6"/>
    <w:rsid w:val="00447791"/>
    <w:rsid w:val="00481E31"/>
    <w:rsid w:val="004A2CDA"/>
    <w:rsid w:val="004A5A49"/>
    <w:rsid w:val="004C59F9"/>
    <w:rsid w:val="004D6C06"/>
    <w:rsid w:val="00500969"/>
    <w:rsid w:val="0050556C"/>
    <w:rsid w:val="0051071A"/>
    <w:rsid w:val="00592B17"/>
    <w:rsid w:val="006156FC"/>
    <w:rsid w:val="006471C1"/>
    <w:rsid w:val="00664180"/>
    <w:rsid w:val="006814D8"/>
    <w:rsid w:val="006B722C"/>
    <w:rsid w:val="0071587C"/>
    <w:rsid w:val="00715DD5"/>
    <w:rsid w:val="007170E9"/>
    <w:rsid w:val="0071712A"/>
    <w:rsid w:val="007508D3"/>
    <w:rsid w:val="007569F3"/>
    <w:rsid w:val="00760120"/>
    <w:rsid w:val="00766E51"/>
    <w:rsid w:val="007768FF"/>
    <w:rsid w:val="00786320"/>
    <w:rsid w:val="0079034A"/>
    <w:rsid w:val="0079162A"/>
    <w:rsid w:val="00792B5E"/>
    <w:rsid w:val="0079383C"/>
    <w:rsid w:val="007A6D7E"/>
    <w:rsid w:val="007F4BB7"/>
    <w:rsid w:val="00821029"/>
    <w:rsid w:val="00821FF2"/>
    <w:rsid w:val="00825CEA"/>
    <w:rsid w:val="0084674B"/>
    <w:rsid w:val="00870E37"/>
    <w:rsid w:val="008E7928"/>
    <w:rsid w:val="0090135B"/>
    <w:rsid w:val="009069FE"/>
    <w:rsid w:val="00915B4C"/>
    <w:rsid w:val="00916A46"/>
    <w:rsid w:val="009219E8"/>
    <w:rsid w:val="00924C2D"/>
    <w:rsid w:val="009413E6"/>
    <w:rsid w:val="009468F1"/>
    <w:rsid w:val="009831A0"/>
    <w:rsid w:val="009F2B55"/>
    <w:rsid w:val="00A003CD"/>
    <w:rsid w:val="00A079C0"/>
    <w:rsid w:val="00A144F9"/>
    <w:rsid w:val="00A65F49"/>
    <w:rsid w:val="00A66087"/>
    <w:rsid w:val="00A662A8"/>
    <w:rsid w:val="00AD0337"/>
    <w:rsid w:val="00AD3C35"/>
    <w:rsid w:val="00AE77A8"/>
    <w:rsid w:val="00B010DF"/>
    <w:rsid w:val="00B01EF4"/>
    <w:rsid w:val="00B218FA"/>
    <w:rsid w:val="00B35574"/>
    <w:rsid w:val="00B35EB5"/>
    <w:rsid w:val="00BA0228"/>
    <w:rsid w:val="00BA0802"/>
    <w:rsid w:val="00BA2BB9"/>
    <w:rsid w:val="00BC7F64"/>
    <w:rsid w:val="00BD23A6"/>
    <w:rsid w:val="00C319B7"/>
    <w:rsid w:val="00C51E1B"/>
    <w:rsid w:val="00C6616E"/>
    <w:rsid w:val="00C80765"/>
    <w:rsid w:val="00D03B59"/>
    <w:rsid w:val="00DF4573"/>
    <w:rsid w:val="00E425CF"/>
    <w:rsid w:val="00E63EF6"/>
    <w:rsid w:val="00E7117D"/>
    <w:rsid w:val="00E74871"/>
    <w:rsid w:val="00E757DA"/>
    <w:rsid w:val="00E7726C"/>
    <w:rsid w:val="00E92FFA"/>
    <w:rsid w:val="00EA2F48"/>
    <w:rsid w:val="00EC263E"/>
    <w:rsid w:val="00ED65EB"/>
    <w:rsid w:val="00F05185"/>
    <w:rsid w:val="00F07A86"/>
    <w:rsid w:val="00F104A8"/>
    <w:rsid w:val="00F300C1"/>
    <w:rsid w:val="00F30A8C"/>
    <w:rsid w:val="00F37392"/>
    <w:rsid w:val="00F57686"/>
    <w:rsid w:val="00F7282B"/>
    <w:rsid w:val="00FE1C1D"/>
  </w:rsids>
  <w:docVars>
    <w:docVar w:name="Avdeling" w:val="lab_avdeling"/>
    <w:docVar w:name="Avsnitt" w:val="lab_avsnitt"/>
    <w:docVar w:name="Bedriftsnavn" w:val="Datakvalitet AS"/>
    <w:docVar w:name="beskyttet" w:val="nei"/>
    <w:docVar w:name="docver" w:val="2.20"/>
    <w:docVar w:name="EksRef" w:val="[EksRef]"/>
    <w:docVar w:name="ek_ansvarlig" w:val="[EK-Ansvarlig]"/>
    <w:docVar w:name="ek_bedriftsnavn" w:val="DEMO - Datakvalitet AS"/>
    <w:docVar w:name="ek_dbfields" w:val="EK_Avdeling¤2#4¤2#[Avdeling]¤3#EK_Avsnitt¤2#4¤2#[Avsnitt]¤3#EK_Bedriftsnavn¤2#1¤2#DEMO - Datakvalitet AS¤3#EK_GjelderFra¤2#0¤2#[GjelderFra]¤3#EK_KlGjelderFra¤2#0¤2#[KlGjelderFra]¤3#EK_Opprettet¤2#0¤2#[Opprettet]¤3#EK_Utgitt¤2#0¤2#[Utgitt]¤3#EK_IBrukDato¤2#0¤2#[Endret]¤3#EK_DokumentID¤2#0¤2#[ID]¤3#EK_DokTittel¤2#0¤2#Standard¤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DokAnsvNavn¤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type" w:val="[DokType]"/>
    <w:docVar w:name="ek_dokumentid" w:val="[ID]"/>
    <w:docVar w:name="ek_eksref" w:val="[EK_EksRef]"/>
    <w:docVar w:name="ek_endrfields" w:val="EK_Bedriftsnavn¤1#EK_Rapport¤1#"/>
    <w:docVar w:name="ek_format" w:val="-10"/>
    <w:docVar w:name="ek_gjelderfra" w:val="[GjelderFra]"/>
    <w:docVar w:name="ek_klgjelderfra" w:val="[KlGjelderFra]"/>
    <w:docVar w:name="EK_Protection" w:val="3"/>
    <w:docVar w:name="ek_rapport" w:val="[Tilknyttet rapport]"/>
    <w:docVar w:name="ek_superstikkord" w:val="[SuperStikkord]"/>
    <w:docVar w:name="EK_TYPE" w:val="MAL"/>
    <w:docVar w:name="Erstatter" w:val="lab_erstatter"/>
    <w:docVar w:name="KHB" w:val="UB"/>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F223BB8"/>
  <w15:chartTrackingRefBased/>
  <w15:docId w15:val="{F6749461-BC60-4C56-BCAD-8993A8E3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Overskrift1Tegn"/>
    <w:uiPriority w:val="9"/>
    <w:qFormat/>
    <w:pPr>
      <w:spacing w:before="240"/>
      <w:outlineLvl w:val="0"/>
    </w:pPr>
    <w:rPr>
      <w:rFonts w:ascii="Arial" w:hAnsi="Arial"/>
      <w:b/>
      <w:u w:val="single"/>
    </w:rPr>
  </w:style>
  <w:style w:type="paragraph" w:styleId="Heading2">
    <w:name w:val="heading 2"/>
    <w:basedOn w:val="Normal"/>
    <w:next w:val="Normal"/>
    <w:link w:val="Overskrift2Tegn"/>
    <w:uiPriority w:val="9"/>
    <w:qFormat/>
    <w:pPr>
      <w:spacing w:before="120"/>
      <w:outlineLvl w:val="1"/>
    </w:pPr>
    <w:rPr>
      <w:rFonts w:ascii="Arial" w:hAnsi="Arial"/>
      <w:b/>
    </w:rPr>
  </w:style>
  <w:style w:type="paragraph" w:styleId="Heading3">
    <w:name w:val="heading 3"/>
    <w:basedOn w:val="Normal"/>
    <w:next w:val="Normal"/>
    <w:link w:val="Overskrift3Tegn"/>
    <w:uiPriority w:val="9"/>
    <w:qFormat/>
    <w:pPr>
      <w:ind w:left="354"/>
      <w:outlineLvl w:val="2"/>
    </w:pPr>
    <w:rPr>
      <w:b/>
    </w:rPr>
  </w:style>
  <w:style w:type="paragraph" w:styleId="Heading4">
    <w:name w:val="heading 4"/>
    <w:basedOn w:val="Heading3"/>
    <w:next w:val="Normal"/>
    <w:link w:val="Overskrift4Tegn"/>
    <w:qFormat/>
    <w:pPr>
      <w:outlineLvl w:val="3"/>
    </w:pPr>
    <w:rPr>
      <w:b w:val="0"/>
      <w:u w:val="single"/>
    </w:rPr>
  </w:style>
  <w:style w:type="paragraph" w:styleId="Heading5">
    <w:name w:val="heading 5"/>
    <w:basedOn w:val="Normal"/>
    <w:next w:val="Normal"/>
    <w:link w:val="Overskrift5Tegn"/>
    <w:uiPriority w:val="9"/>
    <w:semiHidden/>
    <w:unhideWhenUsed/>
    <w:qFormat/>
    <w:rsid w:val="00E425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Overskrift6Tegn"/>
    <w:qFormat/>
    <w:pPr>
      <w:outlineLvl w:val="5"/>
    </w:pPr>
  </w:style>
  <w:style w:type="paragraph" w:styleId="Heading7">
    <w:name w:val="heading 7"/>
    <w:basedOn w:val="Normal"/>
    <w:next w:val="Normal"/>
    <w:link w:val="Overskrift7Tegn"/>
    <w:uiPriority w:val="9"/>
    <w:semiHidden/>
    <w:unhideWhenUsed/>
    <w:qFormat/>
    <w:rsid w:val="00E425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Overskrift8Tegn"/>
    <w:uiPriority w:val="9"/>
    <w:semiHidden/>
    <w:unhideWhenUsed/>
    <w:qFormat/>
    <w:rsid w:val="00E425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Overskrift9Tegn"/>
    <w:uiPriority w:val="9"/>
    <w:semiHidden/>
    <w:unhideWhenUsed/>
    <w:qFormat/>
    <w:rsid w:val="00E425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uiPriority w:val="99"/>
    <w:pPr>
      <w:tabs>
        <w:tab w:val="center" w:pos="4536"/>
        <w:tab w:val="right" w:pos="9072"/>
      </w:tabs>
    </w:pPr>
  </w:style>
  <w:style w:type="paragraph" w:styleId="Footer">
    <w:name w:val="footer"/>
    <w:basedOn w:val="Normal"/>
    <w:link w:val="BunntekstTegn"/>
    <w:uiPriority w:val="99"/>
    <w:pPr>
      <w:tabs>
        <w:tab w:val="center" w:pos="4536"/>
        <w:tab w:val="right" w:pos="9072"/>
      </w:tabs>
    </w:pPr>
  </w:style>
  <w:style w:type="paragraph" w:styleId="Revision">
    <w:name w:val="Revision"/>
    <w:hidden/>
    <w:uiPriority w:val="99"/>
    <w:semiHidden/>
    <w:rsid w:val="00AE77A8"/>
    <w:rPr>
      <w:sz w:val="24"/>
    </w:rPr>
  </w:style>
  <w:style w:type="character" w:customStyle="1" w:styleId="Overskrift5Tegn">
    <w:name w:val="Overskrift 5 Tegn"/>
    <w:basedOn w:val="DefaultParagraphFont"/>
    <w:link w:val="Heading5"/>
    <w:uiPriority w:val="9"/>
    <w:semiHidden/>
    <w:rsid w:val="00E425CF"/>
    <w:rPr>
      <w:rFonts w:eastAsiaTheme="majorEastAsia" w:cstheme="majorBidi"/>
      <w:color w:val="2F5496" w:themeColor="accent1" w:themeShade="BF"/>
      <w:sz w:val="24"/>
    </w:rPr>
  </w:style>
  <w:style w:type="character" w:customStyle="1" w:styleId="Overskrift7Tegn">
    <w:name w:val="Overskrift 7 Tegn"/>
    <w:basedOn w:val="DefaultParagraphFont"/>
    <w:link w:val="Heading7"/>
    <w:uiPriority w:val="9"/>
    <w:semiHidden/>
    <w:rsid w:val="00E425CF"/>
    <w:rPr>
      <w:rFonts w:eastAsiaTheme="majorEastAsia" w:cstheme="majorBidi"/>
      <w:color w:val="595959" w:themeColor="text1" w:themeTint="A6"/>
      <w:sz w:val="24"/>
    </w:rPr>
  </w:style>
  <w:style w:type="character" w:customStyle="1" w:styleId="Overskrift8Tegn">
    <w:name w:val="Overskrift 8 Tegn"/>
    <w:basedOn w:val="DefaultParagraphFont"/>
    <w:link w:val="Heading8"/>
    <w:uiPriority w:val="9"/>
    <w:semiHidden/>
    <w:rsid w:val="00E425CF"/>
    <w:rPr>
      <w:rFonts w:eastAsiaTheme="majorEastAsia" w:cstheme="majorBidi"/>
      <w:i/>
      <w:iCs/>
      <w:color w:val="272727" w:themeColor="text1" w:themeTint="D8"/>
      <w:sz w:val="24"/>
    </w:rPr>
  </w:style>
  <w:style w:type="character" w:customStyle="1" w:styleId="Overskrift9Tegn">
    <w:name w:val="Overskrift 9 Tegn"/>
    <w:basedOn w:val="DefaultParagraphFont"/>
    <w:link w:val="Heading9"/>
    <w:uiPriority w:val="9"/>
    <w:semiHidden/>
    <w:rsid w:val="00E425CF"/>
    <w:rPr>
      <w:rFonts w:eastAsiaTheme="majorEastAsia" w:cstheme="majorBidi"/>
      <w:color w:val="272727" w:themeColor="text1" w:themeTint="D8"/>
      <w:sz w:val="24"/>
    </w:rPr>
  </w:style>
  <w:style w:type="character" w:customStyle="1" w:styleId="Overskrift1Tegn">
    <w:name w:val="Overskrift 1 Tegn"/>
    <w:basedOn w:val="DefaultParagraphFont"/>
    <w:link w:val="Heading1"/>
    <w:uiPriority w:val="9"/>
    <w:rsid w:val="00E425CF"/>
    <w:rPr>
      <w:rFonts w:ascii="Arial" w:hAnsi="Arial"/>
      <w:b/>
      <w:sz w:val="24"/>
      <w:u w:val="single"/>
    </w:rPr>
  </w:style>
  <w:style w:type="character" w:customStyle="1" w:styleId="Overskrift2Tegn">
    <w:name w:val="Overskrift 2 Tegn"/>
    <w:basedOn w:val="DefaultParagraphFont"/>
    <w:link w:val="Heading2"/>
    <w:uiPriority w:val="9"/>
    <w:rsid w:val="00E425CF"/>
    <w:rPr>
      <w:rFonts w:ascii="Arial" w:hAnsi="Arial"/>
      <w:b/>
      <w:sz w:val="24"/>
    </w:rPr>
  </w:style>
  <w:style w:type="character" w:customStyle="1" w:styleId="Overskrift3Tegn">
    <w:name w:val="Overskrift 3 Tegn"/>
    <w:basedOn w:val="DefaultParagraphFont"/>
    <w:link w:val="Heading3"/>
    <w:uiPriority w:val="9"/>
    <w:rsid w:val="00E425CF"/>
    <w:rPr>
      <w:b/>
      <w:sz w:val="24"/>
    </w:rPr>
  </w:style>
  <w:style w:type="character" w:customStyle="1" w:styleId="Overskrift4Tegn">
    <w:name w:val="Overskrift 4 Tegn"/>
    <w:basedOn w:val="DefaultParagraphFont"/>
    <w:link w:val="Heading4"/>
    <w:rsid w:val="00E425CF"/>
    <w:rPr>
      <w:sz w:val="24"/>
      <w:u w:val="single"/>
    </w:rPr>
  </w:style>
  <w:style w:type="character" w:customStyle="1" w:styleId="Overskrift6Tegn">
    <w:name w:val="Overskrift 6 Tegn"/>
    <w:basedOn w:val="DefaultParagraphFont"/>
    <w:link w:val="Heading6"/>
    <w:rsid w:val="00E425CF"/>
    <w:rPr>
      <w:sz w:val="24"/>
    </w:rPr>
  </w:style>
  <w:style w:type="paragraph" w:styleId="Title">
    <w:name w:val="Title"/>
    <w:basedOn w:val="Normal"/>
    <w:next w:val="Normal"/>
    <w:link w:val="TittelTegn"/>
    <w:uiPriority w:val="10"/>
    <w:qFormat/>
    <w:rsid w:val="00E425CF"/>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DefaultParagraphFont"/>
    <w:link w:val="Title"/>
    <w:uiPriority w:val="10"/>
    <w:rsid w:val="00E425CF"/>
    <w:rPr>
      <w:rFonts w:asciiTheme="majorHAnsi" w:eastAsiaTheme="majorEastAsia" w:hAnsiTheme="majorHAnsi" w:cstheme="majorBidi"/>
      <w:spacing w:val="-10"/>
      <w:kern w:val="28"/>
      <w:sz w:val="56"/>
      <w:szCs w:val="56"/>
    </w:rPr>
  </w:style>
  <w:style w:type="paragraph" w:styleId="Subtitle">
    <w:name w:val="Subtitle"/>
    <w:basedOn w:val="Normal"/>
    <w:next w:val="Normal"/>
    <w:link w:val="UndertittelTegn"/>
    <w:uiPriority w:val="11"/>
    <w:qFormat/>
    <w:rsid w:val="00E425C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DefaultParagraphFont"/>
    <w:link w:val="Subtitle"/>
    <w:uiPriority w:val="11"/>
    <w:rsid w:val="00E425CF"/>
    <w:rPr>
      <w:rFonts w:eastAsiaTheme="majorEastAsia" w:cstheme="majorBidi"/>
      <w:color w:val="595959" w:themeColor="text1" w:themeTint="A6"/>
      <w:spacing w:val="15"/>
      <w:sz w:val="28"/>
      <w:szCs w:val="28"/>
    </w:rPr>
  </w:style>
  <w:style w:type="paragraph" w:styleId="Quote">
    <w:name w:val="Quote"/>
    <w:basedOn w:val="Normal"/>
    <w:next w:val="Normal"/>
    <w:link w:val="SitatTegn"/>
    <w:uiPriority w:val="29"/>
    <w:qFormat/>
    <w:rsid w:val="00E425CF"/>
    <w:pPr>
      <w:spacing w:before="160"/>
      <w:jc w:val="center"/>
    </w:pPr>
    <w:rPr>
      <w:i/>
      <w:iCs/>
      <w:color w:val="404040" w:themeColor="text1" w:themeTint="BF"/>
    </w:rPr>
  </w:style>
  <w:style w:type="character" w:customStyle="1" w:styleId="SitatTegn">
    <w:name w:val="Sitat Tegn"/>
    <w:basedOn w:val="DefaultParagraphFont"/>
    <w:link w:val="Quote"/>
    <w:uiPriority w:val="29"/>
    <w:rsid w:val="00E425CF"/>
    <w:rPr>
      <w:i/>
      <w:iCs/>
      <w:color w:val="404040" w:themeColor="text1" w:themeTint="BF"/>
      <w:sz w:val="24"/>
    </w:rPr>
  </w:style>
  <w:style w:type="paragraph" w:styleId="ListParagraph">
    <w:name w:val="List Paragraph"/>
    <w:basedOn w:val="Normal"/>
    <w:link w:val="ListeavsnittTegn"/>
    <w:uiPriority w:val="34"/>
    <w:qFormat/>
    <w:rsid w:val="00E425CF"/>
    <w:pPr>
      <w:ind w:left="720"/>
      <w:contextualSpacing/>
    </w:pPr>
  </w:style>
  <w:style w:type="character" w:styleId="IntenseEmphasis">
    <w:name w:val="Intense Emphasis"/>
    <w:basedOn w:val="DefaultParagraphFont"/>
    <w:uiPriority w:val="21"/>
    <w:qFormat/>
    <w:rsid w:val="00E425CF"/>
    <w:rPr>
      <w:i/>
      <w:iCs/>
      <w:color w:val="2F5496" w:themeColor="accent1" w:themeShade="BF"/>
    </w:rPr>
  </w:style>
  <w:style w:type="paragraph" w:styleId="IntenseQuote">
    <w:name w:val="Intense Quote"/>
    <w:basedOn w:val="Normal"/>
    <w:next w:val="Normal"/>
    <w:link w:val="SterktsitatTegn"/>
    <w:uiPriority w:val="30"/>
    <w:qFormat/>
    <w:rsid w:val="00E42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DefaultParagraphFont"/>
    <w:link w:val="IntenseQuote"/>
    <w:uiPriority w:val="30"/>
    <w:rsid w:val="00E425CF"/>
    <w:rPr>
      <w:i/>
      <w:iCs/>
      <w:color w:val="2F5496" w:themeColor="accent1" w:themeShade="BF"/>
      <w:sz w:val="24"/>
    </w:rPr>
  </w:style>
  <w:style w:type="character" w:styleId="IntenseReference">
    <w:name w:val="Intense Reference"/>
    <w:basedOn w:val="DefaultParagraphFont"/>
    <w:uiPriority w:val="32"/>
    <w:qFormat/>
    <w:rsid w:val="00E425CF"/>
    <w:rPr>
      <w:b/>
      <w:bCs/>
      <w:smallCaps/>
      <w:color w:val="2F5496" w:themeColor="accent1" w:themeShade="BF"/>
      <w:spacing w:val="5"/>
    </w:rPr>
  </w:style>
  <w:style w:type="character" w:customStyle="1" w:styleId="TopptekstTegn">
    <w:name w:val="Topptekst Tegn"/>
    <w:basedOn w:val="DefaultParagraphFont"/>
    <w:link w:val="Header"/>
    <w:uiPriority w:val="99"/>
    <w:rsid w:val="00E425CF"/>
    <w:rPr>
      <w:sz w:val="24"/>
    </w:rPr>
  </w:style>
  <w:style w:type="character" w:customStyle="1" w:styleId="BunntekstTegn">
    <w:name w:val="Bunntekst Tegn"/>
    <w:basedOn w:val="DefaultParagraphFont"/>
    <w:link w:val="Footer"/>
    <w:uiPriority w:val="99"/>
    <w:rsid w:val="00E425CF"/>
    <w:rPr>
      <w:sz w:val="24"/>
    </w:rPr>
  </w:style>
  <w:style w:type="paragraph" w:customStyle="1" w:styleId="paragraph">
    <w:name w:val="paragraph"/>
    <w:basedOn w:val="Normal"/>
    <w:rsid w:val="00E425CF"/>
    <w:pPr>
      <w:spacing w:before="100" w:beforeAutospacing="1" w:after="100" w:afterAutospacing="1"/>
    </w:pPr>
    <w:rPr>
      <w:szCs w:val="24"/>
    </w:rPr>
  </w:style>
  <w:style w:type="character" w:customStyle="1" w:styleId="normaltextrun">
    <w:name w:val="normaltextrun"/>
    <w:basedOn w:val="DefaultParagraphFont"/>
    <w:rsid w:val="00E425CF"/>
  </w:style>
  <w:style w:type="character" w:customStyle="1" w:styleId="eop">
    <w:name w:val="eop"/>
    <w:basedOn w:val="DefaultParagraphFont"/>
    <w:rsid w:val="00E425CF"/>
  </w:style>
  <w:style w:type="character" w:styleId="CommentReference">
    <w:name w:val="annotation reference"/>
    <w:basedOn w:val="DefaultParagraphFont"/>
    <w:uiPriority w:val="99"/>
    <w:semiHidden/>
    <w:unhideWhenUsed/>
    <w:rsid w:val="00E425CF"/>
    <w:rPr>
      <w:sz w:val="16"/>
      <w:szCs w:val="16"/>
    </w:rPr>
  </w:style>
  <w:style w:type="paragraph" w:styleId="CommentText">
    <w:name w:val="annotation text"/>
    <w:basedOn w:val="Normal"/>
    <w:link w:val="MerknadstekstTegn"/>
    <w:uiPriority w:val="99"/>
    <w:unhideWhenUsed/>
    <w:rsid w:val="00E425CF"/>
    <w:pPr>
      <w:spacing w:after="160"/>
    </w:pPr>
    <w:rPr>
      <w:rFonts w:asciiTheme="minorHAnsi" w:eastAsiaTheme="minorHAnsi" w:hAnsiTheme="minorHAnsi" w:cstheme="minorBidi"/>
      <w:sz w:val="20"/>
      <w:lang w:eastAsia="en-US"/>
    </w:rPr>
  </w:style>
  <w:style w:type="character" w:customStyle="1" w:styleId="MerknadstekstTegn">
    <w:name w:val="Merknadstekst Tegn"/>
    <w:basedOn w:val="DefaultParagraphFont"/>
    <w:link w:val="CommentText"/>
    <w:uiPriority w:val="99"/>
    <w:rsid w:val="00E425CF"/>
    <w:rPr>
      <w:rFonts w:asciiTheme="minorHAnsi" w:eastAsiaTheme="minorHAnsi" w:hAnsiTheme="minorHAnsi" w:cstheme="minorBidi"/>
      <w:lang w:eastAsia="en-US"/>
    </w:rPr>
  </w:style>
  <w:style w:type="paragraph" w:styleId="CommentSubject">
    <w:name w:val="annotation subject"/>
    <w:basedOn w:val="CommentText"/>
    <w:next w:val="CommentText"/>
    <w:link w:val="KommentaremneTegn"/>
    <w:uiPriority w:val="99"/>
    <w:semiHidden/>
    <w:unhideWhenUsed/>
    <w:rsid w:val="00E425CF"/>
    <w:rPr>
      <w:b/>
      <w:bCs/>
    </w:rPr>
  </w:style>
  <w:style w:type="character" w:customStyle="1" w:styleId="KommentaremneTegn">
    <w:name w:val="Kommentaremne Tegn"/>
    <w:basedOn w:val="MerknadstekstTegn"/>
    <w:link w:val="CommentSubject"/>
    <w:uiPriority w:val="99"/>
    <w:semiHidden/>
    <w:rsid w:val="00E425CF"/>
    <w:rPr>
      <w:rFonts w:asciiTheme="minorHAnsi" w:eastAsiaTheme="minorHAnsi" w:hAnsiTheme="minorHAnsi" w:cstheme="minorBidi"/>
      <w:b/>
      <w:bCs/>
      <w:lang w:eastAsia="en-US"/>
    </w:rPr>
  </w:style>
  <w:style w:type="character" w:styleId="Hyperlink">
    <w:name w:val="Hyperlink"/>
    <w:basedOn w:val="DefaultParagraphFont"/>
    <w:uiPriority w:val="99"/>
    <w:unhideWhenUsed/>
    <w:rsid w:val="00E425CF"/>
    <w:rPr>
      <w:color w:val="0563C1" w:themeColor="hyperlink"/>
      <w:u w:val="single"/>
    </w:rPr>
  </w:style>
  <w:style w:type="character" w:customStyle="1" w:styleId="Ulstomtale1">
    <w:name w:val="Uløst omtale1"/>
    <w:basedOn w:val="DefaultParagraphFont"/>
    <w:uiPriority w:val="99"/>
    <w:unhideWhenUsed/>
    <w:rsid w:val="00E425CF"/>
    <w:rPr>
      <w:color w:val="605E5C"/>
      <w:shd w:val="clear" w:color="auto" w:fill="E1DFDD"/>
    </w:rPr>
  </w:style>
  <w:style w:type="character" w:customStyle="1" w:styleId="Omtale1">
    <w:name w:val="Omtale1"/>
    <w:basedOn w:val="DefaultParagraphFont"/>
    <w:uiPriority w:val="99"/>
    <w:unhideWhenUsed/>
    <w:rsid w:val="00E425CF"/>
    <w:rPr>
      <w:color w:val="2B579A"/>
      <w:shd w:val="clear" w:color="auto" w:fill="E1DFDD"/>
    </w:rPr>
  </w:style>
  <w:style w:type="paragraph" w:styleId="FootnoteText">
    <w:name w:val="footnote text"/>
    <w:basedOn w:val="Normal"/>
    <w:link w:val="FotnotetekstTegn"/>
    <w:uiPriority w:val="99"/>
    <w:semiHidden/>
    <w:unhideWhenUsed/>
    <w:rsid w:val="00E425CF"/>
    <w:rPr>
      <w:rFonts w:asciiTheme="minorHAnsi" w:eastAsiaTheme="minorHAnsi" w:hAnsiTheme="minorHAnsi" w:cstheme="minorBidi"/>
      <w:sz w:val="20"/>
      <w:lang w:eastAsia="en-US"/>
    </w:rPr>
  </w:style>
  <w:style w:type="character" w:customStyle="1" w:styleId="FotnotetekstTegn">
    <w:name w:val="Fotnotetekst Tegn"/>
    <w:basedOn w:val="DefaultParagraphFont"/>
    <w:link w:val="FootnoteText"/>
    <w:uiPriority w:val="99"/>
    <w:semiHidden/>
    <w:rsid w:val="00E425C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E425CF"/>
    <w:rPr>
      <w:vertAlign w:val="superscript"/>
    </w:rPr>
  </w:style>
  <w:style w:type="character" w:styleId="Emphasis">
    <w:name w:val="Emphasis"/>
    <w:basedOn w:val="DefaultParagraphFont"/>
    <w:uiPriority w:val="20"/>
    <w:qFormat/>
    <w:rsid w:val="00E425CF"/>
    <w:rPr>
      <w:i/>
      <w:iCs/>
    </w:rPr>
  </w:style>
  <w:style w:type="character" w:customStyle="1" w:styleId="avsnittnummer">
    <w:name w:val="avsnittnummer"/>
    <w:basedOn w:val="DefaultParagraphFont"/>
    <w:rsid w:val="00E425CF"/>
  </w:style>
  <w:style w:type="paragraph" w:customStyle="1" w:styleId="mortagm">
    <w:name w:val="mortag_m"/>
    <w:basedOn w:val="Normal"/>
    <w:rsid w:val="00E425CF"/>
    <w:pPr>
      <w:spacing w:before="100" w:beforeAutospacing="1" w:after="100" w:afterAutospacing="1"/>
    </w:pPr>
    <w:rPr>
      <w:szCs w:val="24"/>
    </w:rPr>
  </w:style>
  <w:style w:type="paragraph" w:styleId="NoSpacing">
    <w:name w:val="No Spacing"/>
    <w:link w:val="IngenmellomromTegn"/>
    <w:uiPriority w:val="1"/>
    <w:qFormat/>
    <w:rsid w:val="00E425CF"/>
    <w:rPr>
      <w:rFonts w:asciiTheme="minorHAnsi" w:eastAsiaTheme="minorEastAsia" w:hAnsiTheme="minorHAnsi" w:cstheme="minorBidi"/>
      <w:sz w:val="22"/>
      <w:szCs w:val="22"/>
    </w:rPr>
  </w:style>
  <w:style w:type="character" w:customStyle="1" w:styleId="IngenmellomromTegn">
    <w:name w:val="Ingen mellomrom Tegn"/>
    <w:basedOn w:val="DefaultParagraphFont"/>
    <w:link w:val="NoSpacing"/>
    <w:uiPriority w:val="1"/>
    <w:rsid w:val="00E425CF"/>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E425CF"/>
    <w:pPr>
      <w:keepNext/>
      <w:keepLines/>
      <w:spacing w:line="259" w:lineRule="auto"/>
      <w:outlineLvl w:val="9"/>
    </w:pPr>
    <w:rPr>
      <w:rFonts w:asciiTheme="majorHAnsi" w:eastAsiaTheme="majorEastAsia" w:hAnsiTheme="majorHAnsi" w:cstheme="majorBidi"/>
      <w:b w:val="0"/>
      <w:color w:val="2F5496" w:themeColor="accent1" w:themeShade="BF"/>
      <w:sz w:val="32"/>
      <w:szCs w:val="32"/>
      <w:u w:val="none"/>
    </w:rPr>
  </w:style>
  <w:style w:type="paragraph" w:styleId="TOC1">
    <w:name w:val="toc 1"/>
    <w:basedOn w:val="Normal"/>
    <w:next w:val="Normal"/>
    <w:autoRedefine/>
    <w:uiPriority w:val="39"/>
    <w:unhideWhenUsed/>
    <w:rsid w:val="00E425CF"/>
    <w:pPr>
      <w:tabs>
        <w:tab w:val="right" w:leader="dot" w:pos="9062"/>
      </w:tabs>
      <w:spacing w:after="100" w:line="259" w:lineRule="auto"/>
    </w:pPr>
    <w:rPr>
      <w:rFonts w:asciiTheme="minorHAnsi" w:eastAsiaTheme="minorHAnsi" w:hAnsiTheme="minorHAnsi" w:cstheme="minorBidi"/>
      <w:sz w:val="22"/>
      <w:szCs w:val="22"/>
      <w:lang w:eastAsia="en-US"/>
    </w:rPr>
  </w:style>
  <w:style w:type="paragraph" w:styleId="TOC2">
    <w:name w:val="toc 2"/>
    <w:basedOn w:val="Normal"/>
    <w:next w:val="Normal"/>
    <w:autoRedefine/>
    <w:uiPriority w:val="39"/>
    <w:unhideWhenUsed/>
    <w:rsid w:val="00E425CF"/>
    <w:pPr>
      <w:spacing w:after="100" w:line="259" w:lineRule="auto"/>
      <w:ind w:left="220"/>
    </w:pPr>
    <w:rPr>
      <w:rFonts w:asciiTheme="minorHAnsi" w:eastAsiaTheme="minorHAnsi" w:hAnsiTheme="minorHAnsi" w:cstheme="minorBidi"/>
      <w:sz w:val="22"/>
      <w:szCs w:val="22"/>
      <w:lang w:eastAsia="en-US"/>
    </w:rPr>
  </w:style>
  <w:style w:type="character" w:customStyle="1" w:styleId="cf01">
    <w:name w:val="cf01"/>
    <w:basedOn w:val="DefaultParagraphFont"/>
    <w:rsid w:val="00E425CF"/>
    <w:rPr>
      <w:rFonts w:ascii="Segoe UI" w:hAnsi="Segoe UI" w:cs="Segoe UI" w:hint="default"/>
      <w:color w:val="333333"/>
      <w:sz w:val="18"/>
      <w:szCs w:val="18"/>
      <w:shd w:val="clear" w:color="auto" w:fill="FFFFFF"/>
    </w:rPr>
  </w:style>
  <w:style w:type="paragraph" w:customStyle="1" w:styleId="pf0">
    <w:name w:val="pf0"/>
    <w:basedOn w:val="Normal"/>
    <w:rsid w:val="00E425CF"/>
    <w:pPr>
      <w:spacing w:before="100" w:beforeAutospacing="1" w:after="100" w:afterAutospacing="1"/>
    </w:pPr>
    <w:rPr>
      <w:szCs w:val="24"/>
    </w:rPr>
  </w:style>
  <w:style w:type="paragraph" w:styleId="NormalWeb">
    <w:name w:val="Normal (Web)"/>
    <w:basedOn w:val="Normal"/>
    <w:uiPriority w:val="99"/>
    <w:unhideWhenUsed/>
    <w:rsid w:val="00E425CF"/>
    <w:pPr>
      <w:spacing w:before="100" w:beforeAutospacing="1" w:after="100" w:afterAutospacing="1"/>
    </w:pPr>
    <w:rPr>
      <w:szCs w:val="24"/>
    </w:rPr>
  </w:style>
  <w:style w:type="character" w:styleId="Strong">
    <w:name w:val="Strong"/>
    <w:basedOn w:val="DefaultParagraphFont"/>
    <w:uiPriority w:val="22"/>
    <w:qFormat/>
    <w:rsid w:val="00E425CF"/>
    <w:rPr>
      <w:b/>
      <w:bCs/>
    </w:rPr>
  </w:style>
  <w:style w:type="character" w:customStyle="1" w:styleId="cf11">
    <w:name w:val="cf11"/>
    <w:basedOn w:val="DefaultParagraphFont"/>
    <w:rsid w:val="00E425CF"/>
    <w:rPr>
      <w:rFonts w:ascii="Segoe UI" w:hAnsi="Segoe UI" w:cs="Segoe UI" w:hint="default"/>
      <w:sz w:val="18"/>
      <w:szCs w:val="18"/>
    </w:rPr>
  </w:style>
  <w:style w:type="character" w:customStyle="1" w:styleId="cf21">
    <w:name w:val="cf21"/>
    <w:basedOn w:val="DefaultParagraphFont"/>
    <w:rsid w:val="00E425CF"/>
    <w:rPr>
      <w:rFonts w:ascii="Segoe UI" w:hAnsi="Segoe UI" w:cs="Segoe UI" w:hint="default"/>
      <w:i/>
      <w:iCs/>
      <w:sz w:val="18"/>
      <w:szCs w:val="18"/>
      <w:shd w:val="clear" w:color="auto" w:fill="FFFFFF"/>
    </w:rPr>
  </w:style>
  <w:style w:type="paragraph" w:styleId="Caption">
    <w:name w:val="caption"/>
    <w:basedOn w:val="Normal"/>
    <w:next w:val="Normal"/>
    <w:uiPriority w:val="35"/>
    <w:unhideWhenUsed/>
    <w:qFormat/>
    <w:rsid w:val="00E425CF"/>
    <w:pPr>
      <w:spacing w:after="200"/>
    </w:pPr>
    <w:rPr>
      <w:rFonts w:asciiTheme="minorHAnsi" w:eastAsiaTheme="minorHAnsi" w:hAnsiTheme="minorHAnsi" w:cstheme="minorBidi"/>
      <w:i/>
      <w:iCs/>
      <w:color w:val="44546A" w:themeColor="text2"/>
      <w:sz w:val="18"/>
      <w:szCs w:val="18"/>
      <w:lang w:eastAsia="en-US"/>
    </w:rPr>
  </w:style>
  <w:style w:type="character" w:customStyle="1" w:styleId="scxp62084277">
    <w:name w:val="scxp62084277"/>
    <w:basedOn w:val="DefaultParagraphFont"/>
    <w:rsid w:val="00E425CF"/>
  </w:style>
  <w:style w:type="table" w:styleId="TableGrid">
    <w:name w:val="Table Grid"/>
    <w:basedOn w:val="TableNormal"/>
    <w:uiPriority w:val="39"/>
    <w:rsid w:val="00E425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425CF"/>
    <w:rPr>
      <w:color w:val="954F72" w:themeColor="followedHyperlink"/>
      <w:u w:val="single"/>
    </w:rPr>
  </w:style>
  <w:style w:type="character" w:customStyle="1" w:styleId="ListeavsnittTegn">
    <w:name w:val="Listeavsnitt Tegn"/>
    <w:basedOn w:val="DefaultParagraphFont"/>
    <w:link w:val="ListParagraph"/>
    <w:uiPriority w:val="34"/>
    <w:locked/>
    <w:rsid w:val="00E425CF"/>
    <w:rPr>
      <w:sz w:val="24"/>
    </w:rPr>
  </w:style>
  <w:style w:type="character" w:customStyle="1" w:styleId="scxw48226664">
    <w:name w:val="scxw48226664"/>
    <w:basedOn w:val="DefaultParagraphFont"/>
    <w:rsid w:val="00E425CF"/>
  </w:style>
  <w:style w:type="numbering" w:customStyle="1" w:styleId="Gjeldendeliste1">
    <w:name w:val="Gjeldende liste1"/>
    <w:uiPriority w:val="99"/>
    <w:rsid w:val="00E425CF"/>
    <w:pPr>
      <w:numPr>
        <w:numId w:val="20"/>
      </w:numPr>
    </w:pPr>
  </w:style>
  <w:style w:type="numbering" w:customStyle="1" w:styleId="Gjeldendeliste2">
    <w:name w:val="Gjeldende liste2"/>
    <w:uiPriority w:val="99"/>
    <w:rsid w:val="00E425CF"/>
    <w:pPr>
      <w:numPr>
        <w:numId w:val="21"/>
      </w:numPr>
    </w:pPr>
  </w:style>
  <w:style w:type="paragraph" w:styleId="TOC3">
    <w:name w:val="toc 3"/>
    <w:basedOn w:val="Normal"/>
    <w:next w:val="Normal"/>
    <w:autoRedefine/>
    <w:uiPriority w:val="39"/>
    <w:unhideWhenUsed/>
    <w:rsid w:val="00E425CF"/>
    <w:pPr>
      <w:spacing w:after="100"/>
      <w:ind w:left="480"/>
    </w:pPr>
  </w:style>
  <w:style w:type="character" w:styleId="UnresolvedMention">
    <w:name w:val="Unresolved Mention"/>
    <w:basedOn w:val="DefaultParagraphFont"/>
    <w:uiPriority w:val="99"/>
    <w:rsid w:val="00E42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vdata.no/dokument/NL/lov/2018-06-08-28" TargetMode="External" /><Relationship Id="rId5" Type="http://schemas.openxmlformats.org/officeDocument/2006/relationships/hyperlink" Target="https://fagskolenvt-public.dkhosting.no/docs/pub/DOK00155.htm" TargetMode="External" /><Relationship Id="rId6" Type="http://schemas.openxmlformats.org/officeDocument/2006/relationships/hyperlink" Target="https://fagskolenvt-public.dkhosting.no/docs/pub/DOK00183.htm" TargetMode="External" /><Relationship Id="rId7" Type="http://schemas.openxmlformats.org/officeDocument/2006/relationships/hyperlink" Target="https://fagskolenvt-public.dkhosting.no/docs/pub/DOK00185.htm" TargetMode="External" /><Relationship Id="rId8" Type="http://schemas.openxmlformats.org/officeDocument/2006/relationships/hyperlink" Target="https://fagskolenvt-public.dkhosting.no/docs/pub/DOK00189.htm"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ATAKVALITET\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 Id="rId2" Type="http://schemas.microsoft.com/office/2011/relationships/webextension" Target="webextension2.xml" /><Relationship Id="rId3" Type="http://schemas.microsoft.com/office/2011/relationships/webextension" Target="webextension3.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BE83C698-B75D-4F8B-A958-B0BA04992EAC}">
  <we:reference id="1fc441d0-c011-4dad-878a-44e68ea26eb6" version="1.0.0.2" store="EXCatalog" storeType="ex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4FBF677-37A3-43CC-AF03-9688BC37EA23}">
  <we:reference id="1fc441d0-c012-4ded-878a-44e68ea26eb9" version="1.0.1.0" store="EXCatalog" storeType="excatalog"/>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3E7F28DC-E1C5-AE4C-B8D6-E83B3FFCD0BE}">
  <we:reference id="wa200003024" version="1.0.3.0" store="nb-NO" storeType="omex"/>
  <we:alternateReferences>
    <we:reference id="wa200003024" version="1.0.3.0" store="nb-N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OPERATIV_EK3TEMPDISABLED</Template>
  <TotalTime>351</TotalTime>
  <Pages>4</Pages>
  <Words>1550</Words>
  <Characters>9327</Characters>
  <Application>Microsoft Office Word</Application>
  <DocSecurity>0</DocSecurity>
  <Lines>77</Lines>
  <Paragraphs>21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F724 Ekstern evaluering av vurderingen eller vurderingsordningene ved FVT - studieår 2024-26</vt:lpstr>
      <vt:lpstr>Standard</vt:lpstr>
    </vt:vector>
  </TitlesOfParts>
  <Company>Datakvalitet</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F724 Ekstern evaluering av vurderingen eller vurderingsordningene ved FVT - studieår 2024-26/27</dc:title>
  <dc:subject>Standard|[RefNr]|</dc:subject>
  <dc:creator>Handbok</dc:creator>
  <cp:lastModifiedBy>Heidi Behring Hansen</cp:lastModifiedBy>
  <cp:revision>27</cp:revision>
  <cp:lastPrinted>2021-03-26T13:15:00Z</cp:lastPrinted>
  <dcterms:created xsi:type="dcterms:W3CDTF">2021-04-19T11:33:00Z</dcterms:created>
  <dcterms:modified xsi:type="dcterms:W3CDTF">2025-04-01T16:18:00Z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Ansvarlig">
    <vt:lpwstr>Heidi Behring Hansen</vt:lpwstr>
  </property>
  <property fmtid="{D5CDD505-2E9C-101B-9397-08002B2CF9AE}" pid="3" name="EK_DokTittel">
    <vt:lpwstr>F724 Ekstern evaluering av vurderingen eller vurderingsordningene ved FVT - studieår 2024-26/27</vt:lpwstr>
  </property>
  <property fmtid="{D5CDD505-2E9C-101B-9397-08002B2CF9AE}" pid="4" name="EK_DokType">
    <vt:lpwstr>Skjema</vt:lpwstr>
  </property>
  <property fmtid="{D5CDD505-2E9C-101B-9397-08002B2CF9AE}" pid="5" name="EK_DokumentID">
    <vt:lpwstr>D00261</vt:lpwstr>
  </property>
  <property fmtid="{D5CDD505-2E9C-101B-9397-08002B2CF9AE}" pid="6" name="EK_GjelderFra">
    <vt:lpwstr>11.04.2025</vt:lpwstr>
  </property>
  <property fmtid="{D5CDD505-2E9C-101B-9397-08002B2CF9AE}" pid="7" name="EK_Signatur">
    <vt:lpwstr>Marit Hagen Øygarden</vt:lpwstr>
  </property>
  <property fmtid="{D5CDD505-2E9C-101B-9397-08002B2CF9AE}" pid="8" name="EK_Utgave">
    <vt:lpwstr>1.00</vt:lpwstr>
  </property>
  <property fmtid="{D5CDD505-2E9C-101B-9397-08002B2CF9AE}" pid="9" name="XD00155">
    <vt:lpwstr>D00155</vt:lpwstr>
  </property>
  <property fmtid="{D5CDD505-2E9C-101B-9397-08002B2CF9AE}" pid="10" name="XD00183">
    <vt:lpwstr>D00183</vt:lpwstr>
  </property>
  <property fmtid="{D5CDD505-2E9C-101B-9397-08002B2CF9AE}" pid="11" name="XD00185">
    <vt:lpwstr>D00185</vt:lpwstr>
  </property>
  <property fmtid="{D5CDD505-2E9C-101B-9397-08002B2CF9AE}" pid="12" name="XD00189">
    <vt:lpwstr>D00189</vt:lpwstr>
  </property>
  <property fmtid="{D5CDD505-2E9C-101B-9397-08002B2CF9AE}" pid="13" name="XDF00155">
    <vt:lpwstr>QP724 Prosedyre for ekstern evaluering av vurderingen eller vurderingsordninger</vt:lpwstr>
  </property>
  <property fmtid="{D5CDD505-2E9C-101B-9397-08002B2CF9AE}" pid="14" name="XDF00183">
    <vt:lpwstr>Retningslinjer for arbeidskrav og sluttvurdering ved Fagskolen Vestfold og Telemark</vt:lpwstr>
  </property>
  <property fmtid="{D5CDD505-2E9C-101B-9397-08002B2CF9AE}" pid="15" name="XDF00185">
    <vt:lpwstr>A04 Emne- og modulrapport med evaluering og tiltak</vt:lpwstr>
  </property>
  <property fmtid="{D5CDD505-2E9C-101B-9397-08002B2CF9AE}" pid="16" name="XDF00189">
    <vt:lpwstr>A03 Avdelingens årsrapport</vt:lpwstr>
  </property>
  <property fmtid="{D5CDD505-2E9C-101B-9397-08002B2CF9AE}" pid="17" name="XDL00155">
    <vt:lpwstr>D00155 QP724 Prosedyre for ekstern evaluering av vurderingen eller vurderingsordninger</vt:lpwstr>
  </property>
  <property fmtid="{D5CDD505-2E9C-101B-9397-08002B2CF9AE}" pid="18" name="XDL00183">
    <vt:lpwstr>D00183 Retningslinjer for arbeidskrav og sluttvurdering ved Fagskolen Vestfold og Telemark</vt:lpwstr>
  </property>
  <property fmtid="{D5CDD505-2E9C-101B-9397-08002B2CF9AE}" pid="19" name="XDL00185">
    <vt:lpwstr>D00185 A04 Emne- og modulrapport med evaluering og tiltak</vt:lpwstr>
  </property>
  <property fmtid="{D5CDD505-2E9C-101B-9397-08002B2CF9AE}" pid="20" name="XDL00189">
    <vt:lpwstr>D00189 A03 Avdelingens årsrapport</vt:lpwstr>
  </property>
  <property fmtid="{D5CDD505-2E9C-101B-9397-08002B2CF9AE}" pid="21" name="XDT00155">
    <vt:lpwstr>QP724 Prosedyre for ekstern evaluering av vurderingen eller vurderingsordninger</vt:lpwstr>
  </property>
  <property fmtid="{D5CDD505-2E9C-101B-9397-08002B2CF9AE}" pid="22" name="XDT00183">
    <vt:lpwstr>Retningslinjer for arbeidskrav og sluttvurdering ved Fagskolen Vestfold og Telemark</vt:lpwstr>
  </property>
  <property fmtid="{D5CDD505-2E9C-101B-9397-08002B2CF9AE}" pid="23" name="XDT00185">
    <vt:lpwstr>A04 Emne- og modulrapport med evaluering og tiltak</vt:lpwstr>
  </property>
  <property fmtid="{D5CDD505-2E9C-101B-9397-08002B2CF9AE}" pid="24" name="XDT00189">
    <vt:lpwstr>A03 Avdelingens årsrapport</vt:lpwstr>
  </property>
</Properties>
</file>