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757C0B" w:rsidP="00757C0B" w14:paraId="3A784A5E" w14:textId="77777777">
      <w:pPr>
        <w:pStyle w:val="BodyText"/>
        <w:rPr>
          <w:b/>
          <w:bCs/>
          <w:iCs/>
          <w:sz w:val="36"/>
        </w:rPr>
      </w:pPr>
      <w:r>
        <w:rPr>
          <w:b/>
          <w:bCs/>
          <w:iCs/>
          <w:sz w:val="36"/>
        </w:rPr>
        <w:t>Sensorregning, sensur skriftlig eksamen</w:t>
      </w:r>
    </w:p>
    <w:p w:rsidR="00757C0B" w:rsidP="00757C0B" w14:paraId="33C9CF11" w14:textId="77777777">
      <w:pPr>
        <w:pStyle w:val="BodyText"/>
        <w:rPr>
          <w:b/>
          <w:bCs/>
          <w:iCs/>
          <w:sz w:val="16"/>
        </w:rPr>
      </w:pPr>
    </w:p>
    <w:p w:rsidR="00757C0B" w:rsidP="00757C0B" w14:paraId="60198DA0" w14:textId="77777777">
      <w:pPr>
        <w:pStyle w:val="BodyText"/>
        <w:rPr>
          <w:b/>
          <w:bCs/>
          <w:iCs/>
        </w:rPr>
      </w:pPr>
      <w:r>
        <w:rPr>
          <w:b/>
          <w:bCs/>
          <w:iCs/>
        </w:rPr>
        <w:t>Personopplysninger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5"/>
        <w:gridCol w:w="1672"/>
        <w:gridCol w:w="1740"/>
        <w:gridCol w:w="2194"/>
      </w:tblGrid>
      <w:tr w14:paraId="36F90A2A" w14:textId="77777777" w:rsidTr="0070247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323" w:type="dxa"/>
          </w:tcPr>
          <w:p w:rsidR="00757C0B" w:rsidP="0070247B" w14:paraId="4F5B13C8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Navn (bruk blokkbokstaver):</w:t>
            </w:r>
          </w:p>
          <w:p w:rsidR="00757C0B" w:rsidP="0070247B" w14:paraId="7412C5A1" w14:textId="77777777">
            <w:pPr>
              <w:pStyle w:val="BodyText"/>
              <w:rPr>
                <w:iCs/>
                <w:sz w:val="20"/>
              </w:rPr>
            </w:pPr>
          </w:p>
          <w:p w:rsidR="00757C0B" w:rsidP="0070247B" w14:paraId="0F34B9DC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757C0B" w:rsidP="0070247B" w14:paraId="74CAF6E0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Skole:</w:t>
            </w:r>
          </w:p>
        </w:tc>
        <w:tc>
          <w:tcPr>
            <w:tcW w:w="1740" w:type="dxa"/>
          </w:tcPr>
          <w:p w:rsidR="00757C0B" w:rsidP="0070247B" w14:paraId="296DD3EE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Bankkontonummer:</w:t>
            </w:r>
          </w:p>
        </w:tc>
        <w:tc>
          <w:tcPr>
            <w:tcW w:w="2512" w:type="dxa"/>
          </w:tcPr>
          <w:p w:rsidR="00757C0B" w:rsidP="0070247B" w14:paraId="7568224E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Fødselsnummer: </w:t>
            </w:r>
          </w:p>
        </w:tc>
      </w:tr>
      <w:tr w14:paraId="1DDD71E4" w14:textId="77777777" w:rsidTr="0070247B">
        <w:tblPrEx>
          <w:tblW w:w="0" w:type="auto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4323" w:type="dxa"/>
          </w:tcPr>
          <w:p w:rsidR="00757C0B" w:rsidP="0070247B" w14:paraId="0B07C29B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Adresse:</w:t>
            </w:r>
          </w:p>
          <w:p w:rsidR="00757C0B" w:rsidP="0070247B" w14:paraId="43C16383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757C0B" w:rsidP="0070247B" w14:paraId="6D13830F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Skatteprosent:</w:t>
            </w:r>
          </w:p>
          <w:p w:rsidR="00757C0B" w:rsidP="0070247B" w14:paraId="2097DAED" w14:textId="77777777">
            <w:pPr>
              <w:pStyle w:val="BodyText"/>
              <w:rPr>
                <w:iCs/>
                <w:sz w:val="20"/>
              </w:rPr>
            </w:pPr>
          </w:p>
          <w:p w:rsidR="00757C0B" w:rsidP="0070247B" w14:paraId="7CB66EF7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740" w:type="dxa"/>
          </w:tcPr>
          <w:p w:rsidR="00757C0B" w:rsidP="0070247B" w14:paraId="7DCBF4C2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Skattekommune:</w:t>
            </w:r>
          </w:p>
        </w:tc>
        <w:tc>
          <w:tcPr>
            <w:tcW w:w="2512" w:type="dxa"/>
          </w:tcPr>
          <w:p w:rsidR="00757C0B" w:rsidP="0070247B" w14:paraId="1479C093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Telefon:</w:t>
            </w:r>
          </w:p>
        </w:tc>
      </w:tr>
    </w:tbl>
    <w:p w:rsidR="00757C0B" w:rsidP="00757C0B" w14:paraId="5366EAEE" w14:textId="77777777">
      <w:pPr>
        <w:pStyle w:val="BodyText"/>
        <w:jc w:val="center"/>
      </w:pPr>
      <w:r>
        <w:t>(Ett skjema for hvert emne med egen fagkode)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1843"/>
        <w:gridCol w:w="2126"/>
      </w:tblGrid>
      <w:tr w14:paraId="702DA216" w14:textId="77777777" w:rsidTr="00757C0B">
        <w:tblPrEx>
          <w:tblW w:w="906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98" w:type="dxa"/>
          </w:tcPr>
          <w:p w:rsidR="00757C0B" w:rsidP="0070247B" w14:paraId="2E4F81A8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Fag:</w:t>
            </w:r>
          </w:p>
          <w:p w:rsidR="00757C0B" w:rsidP="0070247B" w14:paraId="3B2DD1AA" w14:textId="77777777">
            <w:pPr>
              <w:pStyle w:val="BodyText"/>
              <w:rPr>
                <w:iCs/>
                <w:sz w:val="20"/>
              </w:rPr>
            </w:pPr>
          </w:p>
          <w:p w:rsidR="00757C0B" w:rsidP="0070247B" w14:paraId="67D1331C" w14:textId="77777777">
            <w:pPr>
              <w:pStyle w:val="BodyText"/>
              <w:rPr>
                <w:iCs/>
                <w:sz w:val="20"/>
              </w:rPr>
            </w:pPr>
          </w:p>
        </w:tc>
        <w:tc>
          <w:tcPr>
            <w:tcW w:w="1843" w:type="dxa"/>
          </w:tcPr>
          <w:p w:rsidR="00757C0B" w:rsidP="0070247B" w14:paraId="5FA29688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Fagkode:</w:t>
            </w:r>
          </w:p>
        </w:tc>
        <w:tc>
          <w:tcPr>
            <w:tcW w:w="2126" w:type="dxa"/>
          </w:tcPr>
          <w:p w:rsidR="00757C0B" w:rsidP="0070247B" w14:paraId="7B75C5AE" w14:textId="77777777">
            <w:pPr>
              <w:pStyle w:val="BodyText"/>
              <w:rPr>
                <w:iCs/>
                <w:sz w:val="20"/>
              </w:rPr>
            </w:pPr>
            <w:r>
              <w:rPr>
                <w:iCs/>
                <w:sz w:val="20"/>
              </w:rPr>
              <w:t>Timetall:</w:t>
            </w:r>
          </w:p>
        </w:tc>
      </w:tr>
    </w:tbl>
    <w:p w:rsidR="00757C0B" w:rsidP="00757C0B" w14:paraId="21B02C31" w14:textId="77777777">
      <w:pPr>
        <w:pStyle w:val="BodyText"/>
        <w:rPr>
          <w:i/>
          <w:sz w:val="16"/>
        </w:rPr>
      </w:pPr>
    </w:p>
    <w:p w:rsidR="00757C0B" w:rsidP="00757C0B" w14:paraId="7E9C1390" w14:textId="77777777">
      <w:pPr>
        <w:pStyle w:val="BodyText"/>
        <w:rPr>
          <w:b/>
          <w:bCs/>
          <w:iCs/>
          <w:sz w:val="20"/>
        </w:rPr>
      </w:pPr>
      <w:r>
        <w:rPr>
          <w:b/>
          <w:bCs/>
          <w:iCs/>
          <w:sz w:val="20"/>
        </w:rPr>
        <w:t xml:space="preserve">Registrering og beregning av antall timer ved skriftlige prøver </w:t>
      </w:r>
    </w:p>
    <w:p w:rsidR="00757C0B" w:rsidP="00757C0B" w14:paraId="44A76B41" w14:textId="77777777">
      <w:pPr>
        <w:pStyle w:val="BodyText"/>
        <w:rPr>
          <w:sz w:val="20"/>
        </w:rPr>
      </w:pPr>
      <w:r>
        <w:rPr>
          <w:sz w:val="20"/>
        </w:rPr>
        <w:t>Se rundskriv fra Opplæringsetaten, datert 2. mai 2000 og revidert modell for sensorhonorarer fra utdanningsdirektoratet H06.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57C0B" w:rsidP="00757C0B" w14:paraId="65CA84D6" w14:textId="77777777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Skriv detaljene på baksiden og overfør det aktuelle timetallet til denne siden.</w:t>
      </w:r>
    </w:p>
    <w:p w:rsidR="00757C0B" w:rsidP="00757C0B" w14:paraId="2556F8FC" w14:textId="21676EE2">
      <w:pPr>
        <w:pStyle w:val="BodyText"/>
        <w:rPr>
          <w:sz w:val="20"/>
        </w:rPr>
      </w:pPr>
      <w:r>
        <w:rPr>
          <w:sz w:val="20"/>
        </w:rPr>
        <w:t>Timesats beregnes ved å dividere lektors topplønn (kr 741 000 fra 1.5.2023) med 1687,5 etter gjeldende avtale. Det gir for tiden kr 439,11.</w:t>
      </w:r>
      <w:r>
        <w:rPr>
          <w:sz w:val="20"/>
        </w:rPr>
        <w:t xml:space="preserve"> </w:t>
      </w:r>
      <w:r>
        <w:rPr>
          <w:b/>
          <w:bCs/>
          <w:sz w:val="20"/>
        </w:rPr>
        <w:t>Ved klagesensur</w:t>
      </w:r>
      <w:r>
        <w:rPr>
          <w:sz w:val="20"/>
        </w:rPr>
        <w:t xml:space="preserve"> gis det et tillegg på 25% eller kr 548,90.</w:t>
      </w:r>
    </w:p>
    <w:p w:rsidR="00757C0B" w:rsidP="00757C0B" w14:paraId="149A9CF6" w14:textId="77777777">
      <w:pPr>
        <w:pStyle w:val="BodyText"/>
        <w:rPr>
          <w:sz w:val="16"/>
        </w:rPr>
      </w:pPr>
    </w:p>
    <w:tbl>
      <w:tblPr>
        <w:tblW w:w="9015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211"/>
        <w:gridCol w:w="1843"/>
        <w:gridCol w:w="2126"/>
        <w:gridCol w:w="1418"/>
        <w:gridCol w:w="1417"/>
      </w:tblGrid>
      <w:tr w14:paraId="46517C8F" w14:textId="77777777" w:rsidTr="00757C0B">
        <w:tblPrEx>
          <w:tblW w:w="9015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757C0B" w:rsidP="0070247B" w14:paraId="0A8452CD" w14:textId="77777777">
            <w:pPr>
              <w:pStyle w:val="BodyText"/>
              <w:rPr>
                <w:sz w:val="20"/>
              </w:rPr>
            </w:pPr>
            <w:r>
              <w:rPr>
                <w:b/>
                <w:bCs/>
              </w:rPr>
              <w:t>Sensurering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757C0B" w:rsidP="0070247B" w14:paraId="11693640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Samlet tid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757C0B" w:rsidP="0070247B" w14:paraId="0C52FC6F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Timesats/ tillegg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757C0B" w:rsidP="0070247B" w14:paraId="66AAF73A" w14:textId="77777777">
            <w:pPr>
              <w:pStyle w:val="BodyTex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Beløp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757C0B" w:rsidP="0070247B" w14:paraId="47DB6228" w14:textId="77777777">
            <w:pPr>
              <w:pStyle w:val="BodyText"/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Honorar</w:t>
            </w:r>
          </w:p>
        </w:tc>
      </w:tr>
      <w:tr w14:paraId="39157888" w14:textId="77777777" w:rsidTr="00757C0B">
        <w:tblPrEx>
          <w:tblW w:w="9015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3F246698" w14:textId="79DEC9E1">
            <w:pPr>
              <w:pStyle w:val="Tabelltek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Student</w:t>
            </w:r>
            <w:r>
              <w:rPr>
                <w:sz w:val="20"/>
                <w:lang w:val="en-GB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7280BD97" w14:textId="77777777">
            <w:pPr>
              <w:pStyle w:val="Tabelltekst"/>
              <w:jc w:val="center"/>
              <w:rPr>
                <w:sz w:val="20"/>
                <w:lang w:val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4FF64B08" w14:textId="57C5FE6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   kr 439,11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C0B" w:rsidP="0070247B" w14:paraId="36A95171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757C0B" w:rsidP="0070247B" w14:paraId="18A6263C" w14:textId="77777777">
            <w:pPr>
              <w:pStyle w:val="Tabelltekst"/>
              <w:jc w:val="center"/>
              <w:rPr>
                <w:sz w:val="20"/>
              </w:rPr>
            </w:pPr>
          </w:p>
        </w:tc>
      </w:tr>
      <w:tr w14:paraId="5867C82E" w14:textId="77777777" w:rsidTr="00757C0B">
        <w:tblPrEx>
          <w:tblW w:w="9015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22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07BDBDBF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Klagesensur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1524EEAE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44E535B8" w14:textId="61BD8D62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   kr 548,90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7C0B" w:rsidP="0070247B" w14:paraId="284AA9A3" w14:textId="77777777">
            <w:pPr>
              <w:pStyle w:val="Tabelltekst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57C0B" w:rsidP="0070247B" w14:paraId="535AAB3B" w14:textId="77777777">
            <w:pPr>
              <w:pStyle w:val="Tabelltekst"/>
              <w:jc w:val="center"/>
              <w:rPr>
                <w:sz w:val="20"/>
              </w:rPr>
            </w:pPr>
          </w:p>
        </w:tc>
      </w:tr>
      <w:tr w14:paraId="01C6A600" w14:textId="77777777" w:rsidTr="00757C0B">
        <w:tblPrEx>
          <w:tblW w:w="9015" w:type="dxa"/>
          <w:tblInd w:w="42" w:type="dxa"/>
          <w:tblLayout w:type="fixed"/>
          <w:tblCellMar>
            <w:left w:w="42" w:type="dxa"/>
            <w:right w:w="42" w:type="dxa"/>
          </w:tblCellMar>
          <w:tblLook w:val="0000"/>
        </w:tblPrEx>
        <w:trPr>
          <w:cantSplit/>
        </w:trPr>
        <w:tc>
          <w:tcPr>
            <w:tcW w:w="61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57C0B" w:rsidP="0070247B" w14:paraId="20776D12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Porto, telefon og lignende. Legg ved kvittering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757C0B" w:rsidP="0070247B" w14:paraId="20A015A5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57C0B" w:rsidP="0070247B" w14:paraId="386B2712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</w:tr>
    </w:tbl>
    <w:p w:rsidR="00757C0B" w:rsidP="00757C0B" w14:paraId="3CDAF3EA" w14:textId="77777777">
      <w:pPr>
        <w:pStyle w:val="BodyText"/>
        <w:rPr>
          <w:b/>
          <w:bCs/>
          <w:sz w:val="8"/>
        </w:rPr>
      </w:pPr>
    </w:p>
    <w:p w:rsidR="00757C0B" w:rsidP="00757C0B" w14:paraId="36CC2E67" w14:textId="77777777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1. Generelt</w:t>
      </w:r>
    </w:p>
    <w:p w:rsidR="00757C0B" w:rsidP="00757C0B" w14:paraId="521D0074" w14:textId="77777777">
      <w:pPr>
        <w:pStyle w:val="BodyText"/>
        <w:rPr>
          <w:sz w:val="20"/>
        </w:rPr>
      </w:pPr>
      <w:r>
        <w:rPr>
          <w:sz w:val="20"/>
        </w:rPr>
        <w:t>Regningen settes opp på basis av normen nedenfor og på neste side.</w:t>
      </w:r>
    </w:p>
    <w:p w:rsidR="00757C0B" w:rsidP="00757C0B" w14:paraId="3DA75694" w14:textId="77777777">
      <w:pPr>
        <w:pStyle w:val="BodyText"/>
        <w:rPr>
          <w:sz w:val="20"/>
        </w:rPr>
      </w:pPr>
      <w:r>
        <w:rPr>
          <w:sz w:val="20"/>
        </w:rPr>
        <w:t>Dersom det forventes å brukes vesentlig mer tid- minst 1,5 t- kan rektor eller den han/hun bemyndiger, gi forhåndsgodkjenning</w:t>
      </w:r>
    </w:p>
    <w:p w:rsidR="00757C0B" w:rsidP="00757C0B" w14:paraId="57B14FF2" w14:textId="77777777">
      <w:pPr>
        <w:pStyle w:val="BodyText"/>
        <w:rPr>
          <w:sz w:val="20"/>
        </w:rPr>
      </w:pPr>
      <w:r>
        <w:rPr>
          <w:sz w:val="20"/>
        </w:rPr>
        <w:t>om dekning av medgått tid. Slik regning må spesifiseres. For tidsbruk utover normalen gis godtgjøring pr. påbegynt ¼ time.</w:t>
      </w:r>
    </w:p>
    <w:p w:rsidR="00757C0B" w:rsidP="00757C0B" w14:paraId="4854CB22" w14:textId="77777777">
      <w:pPr>
        <w:pStyle w:val="BodyText"/>
        <w:rPr>
          <w:b/>
          <w:bCs/>
          <w:sz w:val="8"/>
        </w:rPr>
      </w:pPr>
    </w:p>
    <w:p w:rsidR="00757C0B" w:rsidP="00757C0B" w14:paraId="7801B77B" w14:textId="77777777">
      <w:pPr>
        <w:pStyle w:val="BodyText"/>
        <w:rPr>
          <w:b/>
          <w:bCs/>
          <w:sz w:val="20"/>
        </w:rPr>
      </w:pPr>
      <w:r>
        <w:rPr>
          <w:b/>
          <w:bCs/>
          <w:sz w:val="20"/>
        </w:rPr>
        <w:t>2. Skriftlig eksamen</w:t>
      </w:r>
    </w:p>
    <w:p w:rsidR="00757C0B" w:rsidRPr="00757C0B" w:rsidP="00757C0B" w14:paraId="74E8EB9B" w14:textId="77777777">
      <w:pPr>
        <w:rPr>
          <w:sz w:val="20"/>
        </w:rPr>
      </w:pPr>
      <w:r w:rsidRPr="00757C0B">
        <w:rPr>
          <w:sz w:val="20"/>
        </w:rPr>
        <w:t xml:space="preserve">Tid til sensur beregnes ut fra den tid kandidatene har til eksamen. 4 timer eller mindre eller 5 timer eller mer. Tabellen under viser tidsforbruket. Sensurtid er </w:t>
      </w:r>
      <w:r w:rsidRPr="00757C0B">
        <w:rPr>
          <w:sz w:val="20"/>
        </w:rPr>
        <w:t>lik antall</w:t>
      </w:r>
      <w:r w:rsidRPr="00757C0B">
        <w:rPr>
          <w:sz w:val="20"/>
        </w:rPr>
        <w:t xml:space="preserve"> besvarelser multiplisert med en av brøkene 22 minutter eller 26 minutter.</w:t>
      </w:r>
    </w:p>
    <w:p w:rsidR="00757C0B" w:rsidP="00757C0B" w14:paraId="26A39850" w14:textId="77777777">
      <w:pPr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842"/>
        <w:gridCol w:w="1843"/>
        <w:gridCol w:w="1843"/>
        <w:gridCol w:w="1978"/>
      </w:tblGrid>
      <w:tr w14:paraId="51CCF1B0" w14:textId="77777777" w:rsidTr="00757C0B">
        <w:tblPrEx>
          <w:tblW w:w="0" w:type="auto"/>
          <w:tblInd w:w="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485" w:type="dxa"/>
          </w:tcPr>
          <w:p w:rsidR="00757C0B" w:rsidRPr="00757C0B" w:rsidP="0070247B" w14:paraId="6D170A67" w14:textId="77777777">
            <w:pPr>
              <w:ind w:firstLine="180"/>
              <w:rPr>
                <w:sz w:val="20"/>
              </w:rPr>
            </w:pPr>
            <w:r w:rsidRPr="00757C0B">
              <w:rPr>
                <w:sz w:val="20"/>
              </w:rPr>
              <w:t>Eks tid</w:t>
            </w:r>
          </w:p>
        </w:tc>
        <w:tc>
          <w:tcPr>
            <w:tcW w:w="3685" w:type="dxa"/>
            <w:gridSpan w:val="2"/>
          </w:tcPr>
          <w:p w:rsidR="00757C0B" w:rsidRPr="00757C0B" w:rsidP="0070247B" w14:paraId="27F70D5A" w14:textId="77777777">
            <w:pPr>
              <w:ind w:firstLine="1384"/>
              <w:rPr>
                <w:sz w:val="20"/>
              </w:rPr>
            </w:pPr>
            <w:r w:rsidRPr="00757C0B">
              <w:rPr>
                <w:sz w:val="20"/>
              </w:rPr>
              <w:t>3t-4t</w:t>
            </w:r>
          </w:p>
        </w:tc>
        <w:tc>
          <w:tcPr>
            <w:tcW w:w="3821" w:type="dxa"/>
            <w:gridSpan w:val="2"/>
          </w:tcPr>
          <w:p w:rsidR="00757C0B" w:rsidRPr="00757C0B" w:rsidP="0070247B" w14:paraId="4BC7F9F4" w14:textId="77777777">
            <w:pPr>
              <w:ind w:firstLine="1576"/>
              <w:rPr>
                <w:sz w:val="20"/>
              </w:rPr>
            </w:pPr>
            <w:r w:rsidRPr="00757C0B">
              <w:rPr>
                <w:sz w:val="20"/>
              </w:rPr>
              <w:t>5t eller mer</w:t>
            </w:r>
          </w:p>
        </w:tc>
      </w:tr>
      <w:tr w14:paraId="120230CB" w14:textId="77777777" w:rsidTr="00757C0B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5" w:type="dxa"/>
          </w:tcPr>
          <w:p w:rsidR="00757C0B" w:rsidRPr="00757C0B" w:rsidP="0070247B" w14:paraId="3E60C3EE" w14:textId="77777777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57C0B" w:rsidRPr="00757C0B" w:rsidP="0070247B" w14:paraId="214956E2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Grunnhonorar</w:t>
            </w:r>
          </w:p>
        </w:tc>
        <w:tc>
          <w:tcPr>
            <w:tcW w:w="1843" w:type="dxa"/>
          </w:tcPr>
          <w:p w:rsidR="00757C0B" w:rsidRPr="00757C0B" w:rsidP="0070247B" w14:paraId="1596D247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Tid per besvarelse</w:t>
            </w:r>
          </w:p>
        </w:tc>
        <w:tc>
          <w:tcPr>
            <w:tcW w:w="1843" w:type="dxa"/>
          </w:tcPr>
          <w:p w:rsidR="00757C0B" w:rsidRPr="00757C0B" w:rsidP="0070247B" w14:paraId="560DADC8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Grunnhonorar</w:t>
            </w:r>
          </w:p>
        </w:tc>
        <w:tc>
          <w:tcPr>
            <w:tcW w:w="1978" w:type="dxa"/>
          </w:tcPr>
          <w:p w:rsidR="00757C0B" w:rsidRPr="00757C0B" w:rsidP="0070247B" w14:paraId="65D0B024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Tid pr. besvarelse</w:t>
            </w:r>
          </w:p>
        </w:tc>
      </w:tr>
      <w:tr w14:paraId="52255B5A" w14:textId="77777777" w:rsidTr="00757C0B">
        <w:tblPrEx>
          <w:tblW w:w="0" w:type="auto"/>
          <w:tblInd w:w="7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485" w:type="dxa"/>
          </w:tcPr>
          <w:p w:rsidR="00757C0B" w:rsidRPr="00757C0B" w:rsidP="0070247B" w14:paraId="79169BCE" w14:textId="77777777">
            <w:pPr>
              <w:rPr>
                <w:sz w:val="20"/>
              </w:rPr>
            </w:pPr>
            <w:r w:rsidRPr="00757C0B">
              <w:rPr>
                <w:sz w:val="20"/>
              </w:rPr>
              <w:t>VG</w:t>
            </w:r>
            <w:r w:rsidRPr="00757C0B">
              <w:rPr>
                <w:sz w:val="20"/>
              </w:rPr>
              <w:t>1,VG</w:t>
            </w:r>
            <w:r w:rsidRPr="00757C0B">
              <w:rPr>
                <w:sz w:val="20"/>
              </w:rPr>
              <w:t>2,VG3</w:t>
            </w:r>
          </w:p>
        </w:tc>
        <w:tc>
          <w:tcPr>
            <w:tcW w:w="1842" w:type="dxa"/>
          </w:tcPr>
          <w:p w:rsidR="00757C0B" w:rsidRPr="00757C0B" w:rsidP="0070247B" w14:paraId="736439A6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4 timer</w:t>
            </w:r>
          </w:p>
        </w:tc>
        <w:tc>
          <w:tcPr>
            <w:tcW w:w="1843" w:type="dxa"/>
          </w:tcPr>
          <w:p w:rsidR="00757C0B" w:rsidRPr="00757C0B" w:rsidP="0070247B" w14:paraId="67049368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22/60 = 0,367 timer</w:t>
            </w:r>
          </w:p>
        </w:tc>
        <w:tc>
          <w:tcPr>
            <w:tcW w:w="1843" w:type="dxa"/>
          </w:tcPr>
          <w:p w:rsidR="00757C0B" w:rsidRPr="00757C0B" w:rsidP="0070247B" w14:paraId="3597F198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6 timer</w:t>
            </w:r>
          </w:p>
        </w:tc>
        <w:tc>
          <w:tcPr>
            <w:tcW w:w="1978" w:type="dxa"/>
          </w:tcPr>
          <w:p w:rsidR="00757C0B" w:rsidRPr="00757C0B" w:rsidP="0070247B" w14:paraId="211C34E1" w14:textId="77777777">
            <w:pPr>
              <w:jc w:val="center"/>
              <w:rPr>
                <w:sz w:val="20"/>
              </w:rPr>
            </w:pPr>
            <w:r w:rsidRPr="00757C0B">
              <w:rPr>
                <w:sz w:val="20"/>
              </w:rPr>
              <w:t>26/60 = 0,433 timer</w:t>
            </w:r>
          </w:p>
        </w:tc>
      </w:tr>
    </w:tbl>
    <w:p w:rsidR="00757C0B" w:rsidP="00757C0B" w14:paraId="7E2E6DB3" w14:textId="77777777">
      <w:pPr>
        <w:pStyle w:val="BodyTextIndent"/>
        <w:ind w:left="426" w:hanging="426"/>
        <w:rPr>
          <w:sz w:val="8"/>
        </w:rPr>
      </w:pPr>
    </w:p>
    <w:p w:rsidR="00757C0B" w:rsidP="00757C0B" w14:paraId="56335C58" w14:textId="77777777">
      <w:pPr>
        <w:pStyle w:val="BodyTextIndent"/>
        <w:ind w:left="426" w:hanging="426"/>
      </w:pPr>
      <w:r>
        <w:t xml:space="preserve">*      Forarbeid: Ved flere vesentlig forskjellige oppgavesett gis det et grunnhonorar for hvert oppgavesett. For hvert ekstra oppgavesett reduseres grunnhonoraret G med 30 minutter </w:t>
      </w:r>
    </w:p>
    <w:p w:rsidR="00757C0B" w:rsidP="00757C0B" w14:paraId="0B6A809A" w14:textId="77777777">
      <w:r>
        <w:t>**     Sensurtid er gjennomsnitt pr besvarelse.</w:t>
      </w:r>
    </w:p>
    <w:p w:rsidR="00757C0B" w:rsidP="00757C0B" w14:paraId="0FD44540" w14:textId="77777777">
      <w:pPr>
        <w:pStyle w:val="BodyTextIndent2"/>
        <w:rPr>
          <w:sz w:val="8"/>
        </w:rPr>
      </w:pPr>
    </w:p>
    <w:p w:rsidR="00757C0B" w:rsidRPr="005D70CB" w:rsidP="00757C0B" w14:paraId="5D716FA8" w14:textId="4E135C3A">
      <w:pPr>
        <w:pStyle w:val="BodyText"/>
        <w:rPr>
          <w:b/>
          <w:bCs/>
          <w:sz w:val="20"/>
          <w:lang w:val="nn-NO"/>
        </w:rPr>
      </w:pPr>
      <w:r w:rsidRPr="005D70CB">
        <w:rPr>
          <w:b/>
          <w:bCs/>
          <w:sz w:val="20"/>
          <w:lang w:val="nn-NO"/>
        </w:rPr>
        <w:t>3. Praktisk eksamen og praktisk/</w:t>
      </w:r>
      <w:r w:rsidRPr="005D70CB">
        <w:rPr>
          <w:b/>
          <w:bCs/>
          <w:sz w:val="20"/>
          <w:lang w:val="nn-NO"/>
        </w:rPr>
        <w:t>skriftlig</w:t>
      </w:r>
      <w:r w:rsidR="00B75582">
        <w:rPr>
          <w:b/>
          <w:bCs/>
          <w:sz w:val="20"/>
          <w:lang w:val="nn-NO"/>
        </w:rPr>
        <w:t xml:space="preserve"> </w:t>
      </w:r>
      <w:r w:rsidRPr="005D70CB">
        <w:rPr>
          <w:b/>
          <w:bCs/>
          <w:sz w:val="20"/>
          <w:lang w:val="nn-NO"/>
        </w:rPr>
        <w:t>eksamen</w:t>
      </w:r>
    </w:p>
    <w:p w:rsidR="00757C0B" w:rsidP="00757C0B" w14:paraId="63D55DD7" w14:textId="77777777">
      <w:pPr>
        <w:pStyle w:val="BodyText"/>
        <w:rPr>
          <w:sz w:val="20"/>
        </w:rPr>
      </w:pPr>
      <w:r>
        <w:rPr>
          <w:sz w:val="20"/>
        </w:rPr>
        <w:t>Disse honoreres som skriftlig eksamen.</w:t>
      </w:r>
    </w:p>
    <w:p w:rsidR="00757C0B" w:rsidP="00757C0B" w14:paraId="0B7DEAD5" w14:textId="77777777">
      <w:pPr>
        <w:pStyle w:val="BodyText"/>
        <w:rPr>
          <w:sz w:val="20"/>
        </w:rPr>
      </w:pPr>
    </w:p>
    <w:tbl>
      <w:tblPr>
        <w:tblW w:w="10347" w:type="dxa"/>
        <w:tblInd w:w="-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/>
      </w:tblPr>
      <w:tblGrid>
        <w:gridCol w:w="2551"/>
        <w:gridCol w:w="2551"/>
        <w:gridCol w:w="2552"/>
        <w:gridCol w:w="2693"/>
      </w:tblGrid>
      <w:tr w14:paraId="566FA303" w14:textId="77777777" w:rsidTr="00757C0B">
        <w:tblPrEx>
          <w:tblW w:w="10347" w:type="dxa"/>
          <w:tblInd w:w="-64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2551" w:type="dxa"/>
            <w:tcBorders>
              <w:bottom w:val="nil"/>
            </w:tcBorders>
          </w:tcPr>
          <w:p w:rsidR="00757C0B" w:rsidP="0070247B" w14:paraId="322AA39F" w14:textId="77777777">
            <w:pPr>
              <w:pStyle w:val="Tabelltekst"/>
              <w:jc w:val="center"/>
            </w:pPr>
            <w:r>
              <w:t xml:space="preserve">Underskrift </w:t>
            </w:r>
          </w:p>
        </w:tc>
        <w:tc>
          <w:tcPr>
            <w:tcW w:w="2551" w:type="dxa"/>
            <w:tcBorders>
              <w:bottom w:val="nil"/>
            </w:tcBorders>
          </w:tcPr>
          <w:p w:rsidR="00757C0B" w:rsidP="0070247B" w14:paraId="28D3E4C1" w14:textId="77777777">
            <w:pPr>
              <w:pStyle w:val="Tabelltekst"/>
              <w:jc w:val="center"/>
            </w:pPr>
            <w:r>
              <w:t>Attestasjon</w:t>
            </w:r>
          </w:p>
        </w:tc>
        <w:tc>
          <w:tcPr>
            <w:tcW w:w="2552" w:type="dxa"/>
            <w:tcBorders>
              <w:bottom w:val="nil"/>
            </w:tcBorders>
          </w:tcPr>
          <w:p w:rsidR="00757C0B" w:rsidP="0070247B" w14:paraId="63FB795B" w14:textId="77777777">
            <w:pPr>
              <w:pStyle w:val="Tabelltekst"/>
            </w:pPr>
            <w:r>
              <w:t xml:space="preserve">                Anvisning   </w:t>
            </w:r>
          </w:p>
        </w:tc>
        <w:tc>
          <w:tcPr>
            <w:tcW w:w="2693" w:type="dxa"/>
            <w:tcBorders>
              <w:bottom w:val="nil"/>
            </w:tcBorders>
          </w:tcPr>
          <w:p w:rsidR="00757C0B" w:rsidP="0070247B" w14:paraId="416B8F92" w14:textId="77777777">
            <w:pPr>
              <w:pStyle w:val="Tabelltekst"/>
            </w:pPr>
            <w:r>
              <w:t xml:space="preserve">         Anvisning      </w:t>
            </w:r>
          </w:p>
        </w:tc>
      </w:tr>
      <w:tr w14:paraId="604E91D9" w14:textId="77777777" w:rsidTr="00757C0B">
        <w:tblPrEx>
          <w:tblW w:w="10347" w:type="dxa"/>
          <w:tblInd w:w="-648" w:type="dxa"/>
          <w:tblLayout w:type="fixed"/>
          <w:tblCellMar>
            <w:left w:w="42" w:type="dxa"/>
            <w:right w:w="42" w:type="dxa"/>
          </w:tblCellMar>
          <w:tblLook w:val="0000"/>
        </w:tblPrEx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13CD952A" w14:textId="77777777">
            <w:pPr>
              <w:pStyle w:val="Tabelltekst"/>
            </w:pPr>
          </w:p>
          <w:p w:rsidR="00757C0B" w:rsidP="0070247B" w14:paraId="50E03563" w14:textId="77777777">
            <w:pPr>
              <w:pStyle w:val="Tabelltekst"/>
            </w:pPr>
          </w:p>
          <w:p w:rsidR="00757C0B" w:rsidP="0070247B" w14:paraId="446CFB98" w14:textId="77777777">
            <w:pPr>
              <w:pStyle w:val="Tabelltekst"/>
            </w:pPr>
          </w:p>
          <w:p w:rsidR="00757C0B" w:rsidP="0070247B" w14:paraId="23FCCDE3" w14:textId="77777777">
            <w:pPr>
              <w:pStyle w:val="Tabelltekst"/>
              <w:rPr>
                <w:sz w:val="32"/>
              </w:rPr>
            </w:pPr>
          </w:p>
          <w:p w:rsidR="00757C0B" w:rsidP="0070247B" w14:paraId="347344DF" w14:textId="77777777">
            <w:pPr>
              <w:pStyle w:val="Tabelltekst"/>
            </w:pPr>
            <w:r>
              <w:t>-----------------------------</w:t>
            </w:r>
          </w:p>
          <w:p w:rsidR="00757C0B" w:rsidP="0070247B" w14:paraId="4525FCD2" w14:textId="77777777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Dato           Navn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C0B" w:rsidP="0070247B" w14:paraId="5D60EE03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>Opplysningene stemmer med våre notater</w:t>
            </w:r>
          </w:p>
          <w:p w:rsidR="00757C0B" w:rsidP="0070247B" w14:paraId="6A97CE3E" w14:textId="77777777">
            <w:pPr>
              <w:pStyle w:val="Tabelltekst"/>
              <w:rPr>
                <w:sz w:val="20"/>
              </w:rPr>
            </w:pPr>
          </w:p>
          <w:p w:rsidR="00757C0B" w:rsidP="0070247B" w14:paraId="5CD0029A" w14:textId="77777777">
            <w:pPr>
              <w:pStyle w:val="Tabelltekst"/>
              <w:rPr>
                <w:sz w:val="20"/>
              </w:rPr>
            </w:pPr>
          </w:p>
          <w:p w:rsidR="00757C0B" w:rsidP="0070247B" w14:paraId="3300C53B" w14:textId="77777777">
            <w:pPr>
              <w:pStyle w:val="Tabelltekst"/>
              <w:rPr>
                <w:sz w:val="20"/>
              </w:rPr>
            </w:pPr>
          </w:p>
          <w:p w:rsidR="00757C0B" w:rsidP="0070247B" w14:paraId="3F9B48DE" w14:textId="77777777">
            <w:pPr>
              <w:pStyle w:val="Tabelltekst"/>
              <w:rPr>
                <w:vertAlign w:val="subscript"/>
              </w:rPr>
            </w:pPr>
            <w:r>
              <w:rPr>
                <w:vertAlign w:val="subscript"/>
              </w:rPr>
              <w:t>- - - - - - - - - - - - - - - - - - - ------- - - -</w:t>
            </w:r>
          </w:p>
          <w:p w:rsidR="00757C0B" w:rsidP="0070247B" w14:paraId="43473DB9" w14:textId="77777777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 Dato           Navn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C0B" w:rsidP="0070247B" w14:paraId="1F17AA37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Elever. </w:t>
            </w:r>
          </w:p>
          <w:p w:rsidR="00757C0B" w:rsidP="0070247B" w14:paraId="69E9C8CF" w14:textId="0D24E251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Kr _______________</w:t>
            </w:r>
          </w:p>
          <w:p w:rsidR="00757C0B" w:rsidP="0070247B" w14:paraId="48C99C51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belastes konto: </w:t>
            </w:r>
          </w:p>
          <w:p w:rsidR="00757C0B" w:rsidP="0070247B" w14:paraId="797EB793" w14:textId="77777777">
            <w:pPr>
              <w:pStyle w:val="Tabelltekst"/>
              <w:rPr>
                <w:sz w:val="20"/>
              </w:rPr>
            </w:pPr>
          </w:p>
          <w:p w:rsidR="00757C0B" w:rsidP="0070247B" w14:paraId="0D556EAD" w14:textId="77777777">
            <w:pPr>
              <w:pStyle w:val="Tabelltekst"/>
              <w:rPr>
                <w:sz w:val="20"/>
              </w:rPr>
            </w:pPr>
          </w:p>
          <w:p w:rsidR="00757C0B" w:rsidP="0070247B" w14:paraId="2183A875" w14:textId="77777777">
            <w:pPr>
              <w:pStyle w:val="Tabelltekst"/>
              <w:rPr>
                <w:vertAlign w:val="subscript"/>
              </w:rPr>
            </w:pPr>
            <w:r>
              <w:rPr>
                <w:vertAlign w:val="subscript"/>
              </w:rPr>
              <w:t>- - - - - - - -- - - - - - - - ---------------</w:t>
            </w:r>
          </w:p>
          <w:p w:rsidR="00757C0B" w:rsidP="0070247B" w14:paraId="52E26087" w14:textId="77777777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Dato           Navn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7C0B" w:rsidP="0070247B" w14:paraId="519DF495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Privatister. </w:t>
            </w:r>
          </w:p>
          <w:p w:rsidR="00757C0B" w:rsidP="0070247B" w14:paraId="33BCD44B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          Kr   ________________</w:t>
            </w:r>
          </w:p>
          <w:p w:rsidR="00757C0B" w:rsidP="0070247B" w14:paraId="6E2904C1" w14:textId="77777777">
            <w:pPr>
              <w:pStyle w:val="Tabelltekst"/>
              <w:rPr>
                <w:sz w:val="20"/>
              </w:rPr>
            </w:pPr>
            <w:r>
              <w:rPr>
                <w:sz w:val="20"/>
              </w:rPr>
              <w:t xml:space="preserve">belastes konto: </w:t>
            </w:r>
          </w:p>
          <w:p w:rsidR="00757C0B" w:rsidP="0070247B" w14:paraId="36A85334" w14:textId="77777777">
            <w:pPr>
              <w:pStyle w:val="Tabelltekst"/>
              <w:rPr>
                <w:sz w:val="18"/>
                <w:vertAlign w:val="subscript"/>
              </w:rPr>
            </w:pPr>
          </w:p>
          <w:p w:rsidR="00757C0B" w:rsidP="0070247B" w14:paraId="728CCBBA" w14:textId="77777777">
            <w:pPr>
              <w:pStyle w:val="Tabelltekst"/>
              <w:rPr>
                <w:vertAlign w:val="subscript"/>
              </w:rPr>
            </w:pPr>
            <w:r>
              <w:rPr>
                <w:vertAlign w:val="subscript"/>
              </w:rPr>
              <w:t>- - - - -  - - - - - - - - - - ---------------</w:t>
            </w:r>
          </w:p>
          <w:p w:rsidR="00757C0B" w:rsidP="0070247B" w14:paraId="1E70969C" w14:textId="77777777">
            <w:pPr>
              <w:pStyle w:val="Tabelltekst"/>
            </w:pPr>
            <w:r>
              <w:rPr>
                <w:rFonts w:ascii="Arial MT" w:hAnsi="Arial MT"/>
                <w:sz w:val="18"/>
              </w:rPr>
              <w:t xml:space="preserve">  Dato            Navn</w:t>
            </w:r>
          </w:p>
        </w:tc>
      </w:tr>
    </w:tbl>
    <w:p w:rsidR="00757C0B" w:rsidP="00757C0B" w14:paraId="6281EB3E" w14:textId="77777777">
      <w:pPr>
        <w:pStyle w:val="BodyText"/>
        <w:rPr>
          <w:sz w:val="20"/>
        </w:rPr>
      </w:pPr>
    </w:p>
    <w:p w:rsidR="00757C0B" w:rsidP="00757C0B" w14:paraId="043F0B76" w14:textId="77777777">
      <w:pPr>
        <w:rPr>
          <w:b/>
          <w:bCs/>
        </w:rPr>
      </w:pPr>
      <w:r>
        <w:rPr>
          <w:b/>
          <w:bCs/>
        </w:rPr>
        <w:t xml:space="preserve"> Ved ordinær eksamen for studenter skal lærer for gruppen ikke ha honorar.</w:t>
      </w:r>
    </w:p>
    <w:p w:rsidR="00757C0B" w:rsidP="00757C0B" w14:paraId="1CA901B7" w14:textId="77777777">
      <w:pPr>
        <w:pStyle w:val="BodyText"/>
        <w:rPr>
          <w:b/>
          <w:bCs/>
          <w:sz w:val="32"/>
        </w:rPr>
      </w:pPr>
    </w:p>
    <w:p w:rsidR="00757C0B" w:rsidP="00757C0B" w14:paraId="1AB390D1" w14:textId="77777777">
      <w:pPr>
        <w:pStyle w:val="BodyText"/>
        <w:jc w:val="center"/>
        <w:rPr>
          <w:b/>
          <w:bCs/>
          <w:sz w:val="32"/>
        </w:rPr>
      </w:pPr>
      <w:r>
        <w:rPr>
          <w:b/>
          <w:bCs/>
          <w:sz w:val="32"/>
        </w:rPr>
        <w:t>Lokal sensur ved skriftlig eksamen</w:t>
      </w:r>
    </w:p>
    <w:p w:rsidR="00757C0B" w:rsidP="00757C0B" w14:paraId="75C75267" w14:textId="77777777">
      <w:pPr>
        <w:pStyle w:val="BodyText"/>
        <w:rPr>
          <w:sz w:val="16"/>
        </w:rPr>
      </w:pPr>
    </w:p>
    <w:p w:rsidR="00757C0B" w:rsidP="00757C0B" w14:paraId="7AB12742" w14:textId="77777777">
      <w:pPr>
        <w:pStyle w:val="BodyText"/>
        <w:jc w:val="center"/>
      </w:pPr>
      <w:r>
        <w:t>(Fag med samme fagkode føres i samme skjema. Ett skjema for hvert fag med samme fagkode)</w:t>
      </w:r>
    </w:p>
    <w:p w:rsidR="00757C0B" w:rsidP="00757C0B" w14:paraId="793C1A44" w14:textId="77777777">
      <w:pPr>
        <w:pStyle w:val="BodyText"/>
        <w:rPr>
          <w:b/>
          <w:bCs/>
          <w:sz w:val="20"/>
        </w:rPr>
      </w:pPr>
    </w:p>
    <w:p w:rsidR="00757C0B" w:rsidRPr="00B75582" w:rsidP="00757C0B" w14:paraId="11C89652" w14:textId="77777777">
      <w:pPr>
        <w:pStyle w:val="BodyText"/>
        <w:rPr>
          <w:b/>
          <w:bCs/>
          <w:sz w:val="20"/>
        </w:rPr>
      </w:pPr>
      <w:r w:rsidRPr="00B75582">
        <w:rPr>
          <w:b/>
          <w:bCs/>
          <w:sz w:val="20"/>
        </w:rPr>
        <w:t>4. Praktisk/muntlig eksamen og tverrfaglig praktisk/muntlig eksamen</w:t>
      </w:r>
    </w:p>
    <w:p w:rsidR="00757C0B" w:rsidRPr="00B75582" w:rsidP="00757C0B" w14:paraId="573B85C1" w14:textId="77777777">
      <w:pPr>
        <w:pStyle w:val="BodyText"/>
        <w:rPr>
          <w:sz w:val="20"/>
        </w:rPr>
      </w:pPr>
      <w:r w:rsidRPr="00B75582">
        <w:rPr>
          <w:sz w:val="20"/>
        </w:rPr>
        <w:t xml:space="preserve">Denne honoreres som muntlig eksamen (se honorarskjema for muntlig eksamen). </w:t>
      </w:r>
    </w:p>
    <w:p w:rsidR="00757C0B" w:rsidRPr="00B75582" w:rsidP="00757C0B" w14:paraId="21871F46" w14:textId="77777777">
      <w:pPr>
        <w:pStyle w:val="BodyText"/>
        <w:rPr>
          <w:b/>
          <w:bCs/>
          <w:sz w:val="20"/>
        </w:rPr>
      </w:pPr>
      <w:r w:rsidRPr="00B75582">
        <w:rPr>
          <w:b/>
          <w:bCs/>
          <w:sz w:val="20"/>
        </w:rPr>
        <w:t xml:space="preserve">5. Kombinert eksamen honoreres etter eget skjema </w:t>
      </w:r>
    </w:p>
    <w:p w:rsidR="00757C0B" w:rsidRPr="00B75582" w:rsidP="00757C0B" w14:paraId="57C771F5" w14:textId="77777777">
      <w:pPr>
        <w:autoSpaceDE w:val="0"/>
        <w:autoSpaceDN w:val="0"/>
        <w:adjustRightInd w:val="0"/>
        <w:rPr>
          <w:b/>
          <w:color w:val="000000"/>
          <w:sz w:val="20"/>
        </w:rPr>
      </w:pPr>
      <w:r w:rsidRPr="00B75582">
        <w:rPr>
          <w:b/>
          <w:color w:val="000000"/>
          <w:sz w:val="20"/>
        </w:rPr>
        <w:t xml:space="preserve">6. Naturfag for privatister </w:t>
      </w:r>
    </w:p>
    <w:p w:rsidR="00757C0B" w:rsidRPr="00B75582" w:rsidP="00757C0B" w14:paraId="196BA051" w14:textId="77777777">
      <w:pPr>
        <w:autoSpaceDE w:val="0"/>
        <w:autoSpaceDN w:val="0"/>
        <w:adjustRightInd w:val="0"/>
        <w:rPr>
          <w:color w:val="000000"/>
          <w:sz w:val="20"/>
        </w:rPr>
      </w:pPr>
      <w:r w:rsidRPr="00B75582">
        <w:rPr>
          <w:color w:val="000000"/>
          <w:sz w:val="20"/>
        </w:rPr>
        <w:t>Se honorarskjema for kombinert eksamen.</w:t>
      </w:r>
    </w:p>
    <w:p w:rsidR="00757C0B" w:rsidRPr="00B75582" w:rsidP="00757C0B" w14:paraId="50F214DF" w14:textId="77777777">
      <w:pPr>
        <w:autoSpaceDE w:val="0"/>
        <w:autoSpaceDN w:val="0"/>
        <w:adjustRightInd w:val="0"/>
        <w:rPr>
          <w:b/>
          <w:bCs/>
          <w:color w:val="000000"/>
          <w:sz w:val="20"/>
        </w:rPr>
      </w:pPr>
      <w:r w:rsidRPr="00B75582">
        <w:rPr>
          <w:b/>
          <w:bCs/>
          <w:color w:val="000000"/>
          <w:sz w:val="20"/>
        </w:rPr>
        <w:t>7. Sensurering av besvarelser fra flere fagkoder</w:t>
      </w:r>
    </w:p>
    <w:p w:rsidR="00B75582" w:rsidP="00757C0B" w14:paraId="28C79ED4" w14:textId="77777777">
      <w:pPr>
        <w:autoSpaceDE w:val="0"/>
        <w:autoSpaceDN w:val="0"/>
        <w:adjustRightInd w:val="0"/>
        <w:rPr>
          <w:color w:val="000000"/>
          <w:sz w:val="20"/>
        </w:rPr>
      </w:pPr>
      <w:r w:rsidRPr="00B75582">
        <w:rPr>
          <w:color w:val="000000"/>
          <w:sz w:val="20"/>
        </w:rPr>
        <w:t xml:space="preserve">Dersom en sensor har oppgaver fra minst 4 ulike fagkoder, vil dette gi en samlet kompensasjon på ytterligere </w:t>
      </w:r>
    </w:p>
    <w:p w:rsidR="00757C0B" w:rsidRPr="00B75582" w:rsidP="00757C0B" w14:paraId="721799DB" w14:textId="2F7EA689">
      <w:pPr>
        <w:autoSpaceDE w:val="0"/>
        <w:autoSpaceDN w:val="0"/>
        <w:adjustRightInd w:val="0"/>
        <w:rPr>
          <w:color w:val="000000"/>
          <w:sz w:val="20"/>
        </w:rPr>
      </w:pPr>
      <w:r w:rsidRPr="00B75582">
        <w:rPr>
          <w:color w:val="000000"/>
          <w:sz w:val="20"/>
        </w:rPr>
        <w:t xml:space="preserve">3 timer. </w:t>
      </w:r>
    </w:p>
    <w:p w:rsidR="00757C0B" w:rsidRPr="00B75582" w:rsidP="00757C0B" w14:paraId="0E766783" w14:textId="77777777">
      <w:pPr>
        <w:autoSpaceDE w:val="0"/>
        <w:autoSpaceDN w:val="0"/>
        <w:adjustRightInd w:val="0"/>
        <w:rPr>
          <w:b/>
          <w:bCs/>
          <w:color w:val="000000"/>
          <w:sz w:val="20"/>
        </w:rPr>
      </w:pPr>
      <w:r w:rsidRPr="00B75582">
        <w:rPr>
          <w:b/>
          <w:bCs/>
          <w:color w:val="000000"/>
          <w:sz w:val="20"/>
        </w:rPr>
        <w:t>8. Utarbeidelse av eksamensoppgaver</w:t>
      </w:r>
    </w:p>
    <w:p w:rsidR="00B75582" w:rsidP="00757C0B" w14:paraId="1862CC03" w14:textId="77777777">
      <w:pPr>
        <w:autoSpaceDE w:val="0"/>
        <w:autoSpaceDN w:val="0"/>
        <w:adjustRightInd w:val="0"/>
        <w:rPr>
          <w:color w:val="000000"/>
          <w:sz w:val="20"/>
        </w:rPr>
      </w:pPr>
      <w:r w:rsidRPr="00B75582">
        <w:rPr>
          <w:color w:val="000000"/>
          <w:sz w:val="20"/>
        </w:rPr>
        <w:t>Utarbeiding av eksamensoppgave som ikke inngår i faglærers ordinære arbeidsforhold, godtgjøres med inntil</w:t>
      </w:r>
    </w:p>
    <w:p w:rsidR="00757C0B" w:rsidRPr="00B75582" w:rsidP="00757C0B" w14:paraId="6F6DD74A" w14:textId="21395500">
      <w:pPr>
        <w:autoSpaceDE w:val="0"/>
        <w:autoSpaceDN w:val="0"/>
        <w:adjustRightInd w:val="0"/>
        <w:rPr>
          <w:color w:val="000000"/>
          <w:sz w:val="20"/>
        </w:rPr>
      </w:pPr>
      <w:r w:rsidRPr="00B75582">
        <w:rPr>
          <w:color w:val="000000"/>
          <w:sz w:val="20"/>
        </w:rPr>
        <w:t xml:space="preserve">6 timer. Godtgjøringen avtales særskilt i hvert tilfelle med den som har myndighet til å gi oppdraget. </w:t>
      </w:r>
    </w:p>
    <w:tbl>
      <w:tblPr>
        <w:tblpPr w:leftFromText="141" w:rightFromText="141" w:vertAnchor="text" w:horzAnchor="margin" w:tblpXSpec="center" w:tblpY="351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4"/>
        <w:gridCol w:w="824"/>
        <w:gridCol w:w="1444"/>
        <w:gridCol w:w="1417"/>
        <w:gridCol w:w="992"/>
        <w:gridCol w:w="1134"/>
        <w:gridCol w:w="1090"/>
        <w:gridCol w:w="1276"/>
        <w:gridCol w:w="1559"/>
      </w:tblGrid>
      <w:tr w14:paraId="12A0B89C" w14:textId="77777777" w:rsidTr="00757C0B">
        <w:tblPrEx>
          <w:tblW w:w="105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RPr="00757C0B" w:rsidP="00757C0B" w14:paraId="57F5E13C" w14:textId="77777777">
            <w:pPr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Eks.dag</w:t>
            </w:r>
            <w:r w:rsidRPr="00757C0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RPr="00757C0B" w:rsidP="00757C0B" w14:paraId="0ECE8D99" w14:textId="77777777">
            <w:pPr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Skole</w:t>
            </w:r>
          </w:p>
        </w:tc>
        <w:tc>
          <w:tcPr>
            <w:tcW w:w="1444" w:type="dxa"/>
          </w:tcPr>
          <w:p w:rsidR="00757C0B" w:rsidRPr="00757C0B" w:rsidP="00757C0B" w14:paraId="251ACF0C" w14:textId="77777777">
            <w:pPr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Klasse/Gruppe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RPr="00757C0B" w:rsidP="00757C0B" w14:paraId="1085B623" w14:textId="3183A3E6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  <w:u w:val="single"/>
              </w:rPr>
              <w:t>A</w:t>
            </w:r>
            <w:r w:rsidRPr="00757C0B">
              <w:rPr>
                <w:b/>
                <w:bCs/>
                <w:sz w:val="20"/>
              </w:rPr>
              <w:t>ntall besvarelser A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RPr="00757C0B" w:rsidP="00757C0B" w14:paraId="74A907B9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  <w:u w:val="single"/>
              </w:rPr>
              <w:t>G</w:t>
            </w:r>
            <w:r w:rsidRPr="00757C0B">
              <w:rPr>
                <w:b/>
                <w:bCs/>
                <w:sz w:val="20"/>
              </w:rPr>
              <w:t xml:space="preserve">runn-honorar </w:t>
            </w:r>
          </w:p>
          <w:p w:rsidR="00757C0B" w:rsidRPr="00757C0B" w:rsidP="00757C0B" w14:paraId="139A2817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G</w:t>
            </w:r>
          </w:p>
        </w:tc>
        <w:tc>
          <w:tcPr>
            <w:tcW w:w="1134" w:type="dxa"/>
          </w:tcPr>
          <w:p w:rsidR="00757C0B" w:rsidRPr="00757C0B" w:rsidP="00757C0B" w14:paraId="1C00B2C7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Tid per besvarelse</w:t>
            </w:r>
          </w:p>
          <w:p w:rsidR="00757C0B" w:rsidRPr="00757C0B" w:rsidP="00757C0B" w14:paraId="61D74D83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T</w:t>
            </w:r>
          </w:p>
        </w:tc>
        <w:tc>
          <w:tcPr>
            <w:tcW w:w="1090" w:type="dxa"/>
          </w:tcPr>
          <w:p w:rsidR="00757C0B" w:rsidRPr="00757C0B" w:rsidP="00757C0B" w14:paraId="1BC596E6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Sensurtid</w:t>
            </w:r>
          </w:p>
          <w:p w:rsidR="00757C0B" w:rsidRPr="00757C0B" w:rsidP="00757C0B" w14:paraId="063AB626" w14:textId="77777777">
            <w:pPr>
              <w:jc w:val="center"/>
              <w:rPr>
                <w:b/>
                <w:bCs/>
                <w:sz w:val="20"/>
              </w:rPr>
            </w:pPr>
          </w:p>
          <w:p w:rsidR="00757C0B" w:rsidRPr="00757C0B" w:rsidP="00757C0B" w14:paraId="156A72F3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A*T</w:t>
            </w:r>
          </w:p>
        </w:tc>
        <w:tc>
          <w:tcPr>
            <w:tcW w:w="1276" w:type="dxa"/>
          </w:tcPr>
          <w:p w:rsidR="00757C0B" w:rsidRPr="00757C0B" w:rsidP="00757C0B" w14:paraId="2FC88F06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Etterarbeid</w:t>
            </w:r>
          </w:p>
          <w:p w:rsidR="00757C0B" w:rsidRPr="00757C0B" w:rsidP="00757C0B" w14:paraId="3C239C3E" w14:textId="77777777">
            <w:pPr>
              <w:jc w:val="center"/>
              <w:rPr>
                <w:b/>
                <w:bCs/>
                <w:sz w:val="20"/>
              </w:rPr>
            </w:pPr>
          </w:p>
          <w:p w:rsidR="00757C0B" w:rsidRPr="00757C0B" w:rsidP="00757C0B" w14:paraId="3D2DBFCE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1 time</w:t>
            </w:r>
          </w:p>
        </w:tc>
        <w:tc>
          <w:tcPr>
            <w:tcW w:w="1559" w:type="dxa"/>
          </w:tcPr>
          <w:p w:rsidR="00757C0B" w:rsidRPr="00757C0B" w:rsidP="00757C0B" w14:paraId="1F240E0A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Sum timer</w:t>
            </w:r>
          </w:p>
          <w:p w:rsidR="00757C0B" w:rsidRPr="00757C0B" w:rsidP="00757C0B" w14:paraId="453B650F" w14:textId="77777777">
            <w:pPr>
              <w:jc w:val="center"/>
              <w:rPr>
                <w:b/>
                <w:bCs/>
                <w:sz w:val="20"/>
              </w:rPr>
            </w:pPr>
            <w:r w:rsidRPr="00757C0B">
              <w:rPr>
                <w:b/>
                <w:bCs/>
                <w:sz w:val="20"/>
              </w:rPr>
              <w:t>G + A*T + 1,0</w:t>
            </w:r>
          </w:p>
        </w:tc>
      </w:tr>
      <w:tr w14:paraId="479AB6A5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3AD6E914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61B864C7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79FF0F30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48F6B007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3ACBE5AB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3B36A4E4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3A609B84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273AE4E1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196B61FC" w14:textId="77777777">
            <w:pPr>
              <w:rPr>
                <w:sz w:val="26"/>
              </w:rPr>
            </w:pPr>
          </w:p>
        </w:tc>
      </w:tr>
      <w:tr w14:paraId="0BD46868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155DB754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474ECDC2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353866D1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4FCD2383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0BD82C4A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7F27C23C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33537035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23047733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7D5DA01D" w14:textId="77777777">
            <w:pPr>
              <w:rPr>
                <w:sz w:val="26"/>
              </w:rPr>
            </w:pPr>
          </w:p>
        </w:tc>
      </w:tr>
      <w:tr w14:paraId="72BE387D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6EB61899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5ADA95F9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0EB85CFC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51D3D5C2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46BC65BE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449803F0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16DBE6D5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0D33284A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7E9D471E" w14:textId="77777777">
            <w:pPr>
              <w:rPr>
                <w:sz w:val="26"/>
              </w:rPr>
            </w:pPr>
          </w:p>
        </w:tc>
      </w:tr>
      <w:tr w14:paraId="2E5D2CD1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068A1783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7AB4B90E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022C3E55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765FFA3F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5B104C02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1B40C2B8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1E7AC617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670E3180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268DF0D7" w14:textId="77777777">
            <w:pPr>
              <w:rPr>
                <w:sz w:val="26"/>
              </w:rPr>
            </w:pPr>
          </w:p>
        </w:tc>
      </w:tr>
      <w:tr w14:paraId="3A2BB504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478D170E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0ABA58B8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29EA3C26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1A124537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49F6066D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7E616D51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7AABC7F0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2B224AC9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5D9BB997" w14:textId="77777777">
            <w:pPr>
              <w:rPr>
                <w:sz w:val="26"/>
              </w:rPr>
            </w:pPr>
          </w:p>
        </w:tc>
      </w:tr>
      <w:tr w14:paraId="1F420048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39CC2828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682D47DE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2C2AF87A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078B1838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7E2CE326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1B131B99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47167A8C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44682F04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6BE08457" w14:textId="77777777">
            <w:pPr>
              <w:rPr>
                <w:sz w:val="26"/>
              </w:rPr>
            </w:pPr>
          </w:p>
        </w:tc>
      </w:tr>
      <w:tr w14:paraId="0C2671F3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42119B9A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388B4DCB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53343F55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166E90E0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2AB8918E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05B4C690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03322ADA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36A2AAF0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19848672" w14:textId="77777777">
            <w:pPr>
              <w:rPr>
                <w:sz w:val="26"/>
              </w:rPr>
            </w:pPr>
          </w:p>
        </w:tc>
      </w:tr>
      <w:tr w14:paraId="18982289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39EE2309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7FC2ED1A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740F00AB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7E9994A2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64E7F612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31D80E0C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489F9F5A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2EB113FE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5A58B803" w14:textId="77777777">
            <w:pPr>
              <w:rPr>
                <w:sz w:val="26"/>
              </w:rPr>
            </w:pPr>
          </w:p>
        </w:tc>
      </w:tr>
      <w:tr w14:paraId="143EE900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1F719446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6352053D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5C9FDDC2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7C0B4B31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58509055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25BDFEB2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04E0C923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3E90E85B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582EBE14" w14:textId="77777777">
            <w:pPr>
              <w:rPr>
                <w:sz w:val="26"/>
              </w:rPr>
            </w:pPr>
          </w:p>
        </w:tc>
      </w:tr>
      <w:tr w14:paraId="53B83297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4C7D4F69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7E5C41A3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344F09E5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</w:tcPr>
          <w:p w:rsidR="00757C0B" w:rsidP="00757C0B" w14:paraId="573B5D72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757C0B" w:rsidP="00757C0B" w14:paraId="1B7CD4A7" w14:textId="7777777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757C0B" w:rsidP="00757C0B" w14:paraId="1EF6D646" w14:textId="77777777">
            <w:pPr>
              <w:rPr>
                <w:sz w:val="26"/>
              </w:rPr>
            </w:pPr>
          </w:p>
        </w:tc>
        <w:tc>
          <w:tcPr>
            <w:tcW w:w="1090" w:type="dxa"/>
          </w:tcPr>
          <w:p w:rsidR="00757C0B" w:rsidP="00757C0B" w14:paraId="7E86F978" w14:textId="77777777">
            <w:pPr>
              <w:rPr>
                <w:sz w:val="26"/>
              </w:rPr>
            </w:pPr>
          </w:p>
        </w:tc>
        <w:tc>
          <w:tcPr>
            <w:tcW w:w="1276" w:type="dxa"/>
          </w:tcPr>
          <w:p w:rsidR="00757C0B" w:rsidP="00757C0B" w14:paraId="1B1D59B9" w14:textId="77777777">
            <w:pPr>
              <w:rPr>
                <w:sz w:val="26"/>
              </w:rPr>
            </w:pPr>
          </w:p>
        </w:tc>
        <w:tc>
          <w:tcPr>
            <w:tcW w:w="1559" w:type="dxa"/>
          </w:tcPr>
          <w:p w:rsidR="00757C0B" w:rsidP="00757C0B" w14:paraId="5007BBB0" w14:textId="77777777">
            <w:pPr>
              <w:rPr>
                <w:sz w:val="26"/>
              </w:rPr>
            </w:pPr>
          </w:p>
        </w:tc>
      </w:tr>
      <w:tr w14:paraId="191BFB14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5C79BB06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757C0B" w:rsidP="00757C0B" w14:paraId="4508ABCC" w14:textId="77777777">
            <w:pPr>
              <w:rPr>
                <w:sz w:val="26"/>
              </w:rPr>
            </w:pPr>
          </w:p>
        </w:tc>
        <w:tc>
          <w:tcPr>
            <w:tcW w:w="1444" w:type="dxa"/>
          </w:tcPr>
          <w:p w:rsidR="00757C0B" w:rsidP="00757C0B" w14:paraId="78B38A0C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7C0B" w:rsidP="00757C0B" w14:paraId="1AC3DF81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757C0B" w:rsidP="00757C0B" w14:paraId="67621620" w14:textId="77777777">
            <w:pPr>
              <w:rPr>
                <w:sz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7C0B" w:rsidP="00757C0B" w14:paraId="38F7C7A8" w14:textId="77777777">
            <w:pPr>
              <w:rPr>
                <w:sz w:val="26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57C0B" w:rsidP="00757C0B" w14:paraId="14B33F71" w14:textId="77777777">
            <w:pPr>
              <w:rPr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7C0B" w:rsidP="00757C0B" w14:paraId="3B958980" w14:textId="77777777">
            <w:pPr>
              <w:rPr>
                <w:sz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7C0B" w:rsidP="00757C0B" w14:paraId="72C8B6DC" w14:textId="77777777">
            <w:pPr>
              <w:rPr>
                <w:sz w:val="26"/>
              </w:rPr>
            </w:pPr>
          </w:p>
        </w:tc>
      </w:tr>
      <w:tr w14:paraId="38A57ED9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824" w:type="dxa"/>
            <w:tcBorders>
              <w:left w:val="single" w:sz="4" w:space="0" w:color="auto"/>
              <w:bottom w:val="single" w:sz="4" w:space="0" w:color="auto"/>
            </w:tcBorders>
          </w:tcPr>
          <w:p w:rsidR="00757C0B" w:rsidP="00757C0B" w14:paraId="617BEA22" w14:textId="77777777">
            <w:pPr>
              <w:rPr>
                <w:sz w:val="26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</w:tcBorders>
          </w:tcPr>
          <w:p w:rsidR="00757C0B" w:rsidP="00757C0B" w14:paraId="69D1F935" w14:textId="77777777">
            <w:pPr>
              <w:rPr>
                <w:sz w:val="26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757C0B" w:rsidP="00757C0B" w14:paraId="375264CF" w14:textId="77777777">
            <w:pPr>
              <w:rPr>
                <w:sz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7C0B" w:rsidP="00757C0B" w14:paraId="6EF22B05" w14:textId="77777777">
            <w:pPr>
              <w:rPr>
                <w:sz w:val="2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</w:tcPr>
          <w:p w:rsidR="00757C0B" w:rsidP="00757C0B" w14:paraId="5B694624" w14:textId="77777777">
            <w:pPr>
              <w:rPr>
                <w:sz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7C0B" w:rsidP="00757C0B" w14:paraId="70B4BF7F" w14:textId="77777777">
            <w:pPr>
              <w:rPr>
                <w:sz w:val="26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57C0B" w:rsidP="00757C0B" w14:paraId="612364F8" w14:textId="77777777">
            <w:pPr>
              <w:rPr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7C0B" w:rsidP="00757C0B" w14:paraId="25E5656C" w14:textId="77777777">
            <w:pPr>
              <w:rPr>
                <w:sz w:val="2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57C0B" w:rsidP="00757C0B" w14:paraId="6C70A637" w14:textId="77777777">
            <w:pPr>
              <w:rPr>
                <w:sz w:val="26"/>
              </w:rPr>
            </w:pPr>
          </w:p>
        </w:tc>
      </w:tr>
      <w:tr w14:paraId="4809928A" w14:textId="77777777" w:rsidTr="00757C0B">
        <w:tblPrEx>
          <w:tblW w:w="10560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3092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757C0B" w:rsidP="00757C0B" w14:paraId="40000FD7" w14:textId="77777777">
            <w:pPr>
              <w:rPr>
                <w:sz w:val="26"/>
              </w:rPr>
            </w:pPr>
            <w:r>
              <w:rPr>
                <w:sz w:val="26"/>
              </w:rPr>
              <w:t>Sum antall besvarelser: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C0B" w:rsidP="00757C0B" w14:paraId="5D6C901B" w14:textId="77777777">
            <w:pPr>
              <w:rPr>
                <w:sz w:val="26"/>
              </w:rPr>
            </w:pPr>
          </w:p>
        </w:tc>
        <w:tc>
          <w:tcPr>
            <w:tcW w:w="449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57C0B" w:rsidP="00757C0B" w14:paraId="28E15651" w14:textId="77777777">
            <w:pPr>
              <w:ind w:firstLine="3146"/>
              <w:rPr>
                <w:sz w:val="26"/>
              </w:rPr>
            </w:pPr>
            <w:r>
              <w:rPr>
                <w:sz w:val="26"/>
              </w:rPr>
              <w:t>Samlet tid: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C0B" w:rsidP="00757C0B" w14:paraId="67B93A97" w14:textId="77777777">
            <w:pPr>
              <w:rPr>
                <w:sz w:val="26"/>
              </w:rPr>
            </w:pPr>
          </w:p>
        </w:tc>
      </w:tr>
    </w:tbl>
    <w:p w:rsidR="00757C0B" w:rsidP="00757C0B" w14:paraId="3090F624" w14:textId="77777777"/>
    <w:p w:rsidR="00757C0B" w:rsidP="00757C0B" w14:paraId="443F8889" w14:textId="77777777"/>
    <w:p w:rsidR="00757C0B" w:rsidP="00757C0B" w14:paraId="5465D838" w14:textId="77777777">
      <w:pPr>
        <w:pStyle w:val="BodyText"/>
        <w:rPr>
          <w:sz w:val="28"/>
        </w:rPr>
      </w:pPr>
    </w:p>
    <w:p w:rsidR="00757C0B" w:rsidP="00757C0B" w14:paraId="6224BE20" w14:textId="77777777">
      <w:pPr>
        <w:pStyle w:val="BodyText"/>
      </w:pPr>
    </w:p>
    <w:p w:rsidR="00757C0B" w:rsidP="00757C0B" w14:paraId="28997A61" w14:textId="2E68F7D7">
      <w:pPr>
        <w:jc w:val="center"/>
      </w:pPr>
      <w:r>
        <w:rPr>
          <w:i/>
          <w:sz w:val="28"/>
        </w:rPr>
        <w:t>S</w:t>
      </w:r>
      <w:r>
        <w:rPr>
          <w:i/>
          <w:sz w:val="28"/>
        </w:rPr>
        <w:t>amlet tid føres over til forsiden.</w:t>
      </w:r>
    </w:p>
    <w:p w:rsidR="00757C0B" w:rsidP="00757C0B" w14:paraId="22F8A532" w14:textId="77777777">
      <w:pPr>
        <w:pStyle w:val="BodyText"/>
        <w:jc w:val="center"/>
        <w:rPr>
          <w:sz w:val="32"/>
        </w:rPr>
      </w:pPr>
    </w:p>
    <w:p w:rsidR="00757C0B" w:rsidP="00757C0B" w14:paraId="37E62D5B" w14:textId="77777777">
      <w:pPr>
        <w:pStyle w:val="BodyText"/>
        <w:jc w:val="center"/>
        <w:rPr>
          <w:sz w:val="32"/>
        </w:rPr>
      </w:pPr>
    </w:p>
    <w:p w:rsidR="00757C0B" w:rsidP="00757C0B" w14:paraId="1466CCC2" w14:textId="77777777">
      <w:pPr>
        <w:pStyle w:val="BodyText"/>
        <w:jc w:val="center"/>
        <w:rPr>
          <w:sz w:val="32"/>
        </w:rPr>
      </w:pPr>
    </w:p>
    <w:p w:rsidR="00757C0B" w:rsidRPr="002E4CAA" w:rsidP="00757C0B" w14:paraId="46C9FA01" w14:textId="77777777">
      <w:pPr>
        <w:rPr>
          <w:b/>
          <w:szCs w:val="24"/>
        </w:rPr>
      </w:pPr>
    </w:p>
    <w:p w:rsidR="00A8586C" w:rsidRPr="00A8586C" w:rsidP="00A8586C" w14:paraId="46A959FD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8586C">
        <w:rPr>
          <w:szCs w:val="24"/>
        </w:rPr>
        <w:t> </w:t>
      </w:r>
    </w:p>
    <w:p w:rsidR="00A8586C" w:rsidRPr="00A8586C" w:rsidP="00A8586C" w14:paraId="69EE1035" w14:textId="77777777">
      <w:pPr>
        <w:textAlignment w:val="baseline"/>
        <w:rPr>
          <w:rFonts w:ascii="Segoe UI" w:hAnsi="Segoe UI" w:cs="Segoe UI"/>
          <w:sz w:val="18"/>
          <w:szCs w:val="18"/>
        </w:rPr>
      </w:pPr>
      <w:r w:rsidRPr="00A8586C">
        <w:rPr>
          <w:szCs w:val="24"/>
        </w:rPr>
        <w:t> </w:t>
      </w: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57C0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57C0B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B010DF" w:rsidRPr="003F549F" w:rsidP="00757C0B" w14:paraId="38C2F7DB" w14:textId="5E6BC4AB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4"/>
      <w:headerReference w:type="first" r:id="rId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B19 Honorarskjema sensor skriftlig eksamen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D00131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2.00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B19</w:t>
          </w:r>
          <w:r w:rsidRPr="00BA0228">
            <w:rPr>
              <w:rFonts w:ascii="Arial" w:hAnsi="Arial" w:cs="Arial"/>
            </w:rPr>
            <w:t xml:space="preserve"> Honorarskjema sensor skriftlig eksamen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D00131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23.08.2023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E67D38"/>
    <w:multiLevelType w:val="multilevel"/>
    <w:tmpl w:val="5D842026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</w:abstractNum>
  <w:abstractNum w:abstractNumId="1">
    <w:nsid w:val="59F7192C"/>
    <w:multiLevelType w:val="multilevel"/>
    <w:tmpl w:val="E12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200F99"/>
    <w:multiLevelType w:val="hybridMultilevel"/>
    <w:tmpl w:val="3E34E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853F1"/>
    <w:multiLevelType w:val="hybridMultilevel"/>
    <w:tmpl w:val="057E0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1064F7"/>
    <w:rsid w:val="00220D4A"/>
    <w:rsid w:val="00273DB9"/>
    <w:rsid w:val="002E4CAA"/>
    <w:rsid w:val="00343B5E"/>
    <w:rsid w:val="003D31AA"/>
    <w:rsid w:val="003F48BA"/>
    <w:rsid w:val="003F549F"/>
    <w:rsid w:val="004423E6"/>
    <w:rsid w:val="00447791"/>
    <w:rsid w:val="004A2CDA"/>
    <w:rsid w:val="004A5A49"/>
    <w:rsid w:val="00592B17"/>
    <w:rsid w:val="005D70CB"/>
    <w:rsid w:val="006156FC"/>
    <w:rsid w:val="006B722C"/>
    <w:rsid w:val="0070247B"/>
    <w:rsid w:val="00715DD5"/>
    <w:rsid w:val="007170E9"/>
    <w:rsid w:val="0071712A"/>
    <w:rsid w:val="00757C0B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5F49"/>
    <w:rsid w:val="00A66087"/>
    <w:rsid w:val="00A662A8"/>
    <w:rsid w:val="00A8586C"/>
    <w:rsid w:val="00AE77A8"/>
    <w:rsid w:val="00B010DF"/>
    <w:rsid w:val="00B01EF4"/>
    <w:rsid w:val="00B218FA"/>
    <w:rsid w:val="00B35574"/>
    <w:rsid w:val="00B75582"/>
    <w:rsid w:val="00BA0228"/>
    <w:rsid w:val="00BA0802"/>
    <w:rsid w:val="00BA2BB9"/>
    <w:rsid w:val="00C35A65"/>
    <w:rsid w:val="00D03B59"/>
    <w:rsid w:val="00DB39FB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paragraph">
    <w:name w:val="paragraph"/>
    <w:basedOn w:val="Normal"/>
    <w:rsid w:val="00A8586C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A8586C"/>
  </w:style>
  <w:style w:type="character" w:customStyle="1" w:styleId="normaltextrun">
    <w:name w:val="normaltextrun"/>
    <w:basedOn w:val="DefaultParagraphFont"/>
    <w:rsid w:val="00A8586C"/>
  </w:style>
  <w:style w:type="character" w:customStyle="1" w:styleId="spellingerror">
    <w:name w:val="spellingerror"/>
    <w:basedOn w:val="DefaultParagraphFont"/>
    <w:rsid w:val="00A8586C"/>
  </w:style>
  <w:style w:type="character" w:customStyle="1" w:styleId="scxw66926065">
    <w:name w:val="scxw66926065"/>
    <w:basedOn w:val="DefaultParagraphFont"/>
    <w:rsid w:val="00A8586C"/>
  </w:style>
  <w:style w:type="character" w:customStyle="1" w:styleId="tabchar">
    <w:name w:val="tabchar"/>
    <w:basedOn w:val="DefaultParagraphFont"/>
    <w:rsid w:val="00A8586C"/>
  </w:style>
  <w:style w:type="character" w:customStyle="1" w:styleId="contextualspellingandgrammarerror">
    <w:name w:val="contextualspellingandgrammarerror"/>
    <w:basedOn w:val="DefaultParagraphFont"/>
    <w:rsid w:val="00A8586C"/>
  </w:style>
  <w:style w:type="paragraph" w:styleId="ListParagraph">
    <w:name w:val="List Paragraph"/>
    <w:basedOn w:val="Normal"/>
    <w:uiPriority w:val="34"/>
    <w:qFormat/>
    <w:rsid w:val="00A8586C"/>
    <w:pPr>
      <w:ind w:left="720"/>
      <w:contextualSpacing/>
    </w:pPr>
  </w:style>
  <w:style w:type="paragraph" w:styleId="BodyText">
    <w:name w:val="Body Text"/>
    <w:basedOn w:val="Normal"/>
    <w:link w:val="BrdtekstTegn"/>
    <w:rsid w:val="00757C0B"/>
    <w:rPr>
      <w:color w:val="000000"/>
    </w:rPr>
  </w:style>
  <w:style w:type="character" w:customStyle="1" w:styleId="BrdtekstTegn">
    <w:name w:val="Brødtekst Tegn"/>
    <w:basedOn w:val="DefaultParagraphFont"/>
    <w:link w:val="BodyText"/>
    <w:rsid w:val="00757C0B"/>
    <w:rPr>
      <w:color w:val="000000"/>
      <w:sz w:val="24"/>
    </w:rPr>
  </w:style>
  <w:style w:type="paragraph" w:customStyle="1" w:styleId="Tabelltekst">
    <w:name w:val="Tabelltekst"/>
    <w:rsid w:val="00757C0B"/>
    <w:rPr>
      <w:color w:val="000000"/>
      <w:sz w:val="24"/>
    </w:rPr>
  </w:style>
  <w:style w:type="paragraph" w:styleId="BodyTextIndent">
    <w:name w:val="Body Text Indent"/>
    <w:basedOn w:val="Normal"/>
    <w:link w:val="BrdtekstinnrykkTegn"/>
    <w:rsid w:val="00757C0B"/>
    <w:pPr>
      <w:ind w:left="142" w:hanging="142"/>
    </w:pPr>
    <w:rPr>
      <w:sz w:val="20"/>
    </w:rPr>
  </w:style>
  <w:style w:type="character" w:customStyle="1" w:styleId="BrdtekstinnrykkTegn">
    <w:name w:val="Brødtekstinnrykk Tegn"/>
    <w:basedOn w:val="DefaultParagraphFont"/>
    <w:link w:val="BodyTextIndent"/>
    <w:rsid w:val="00757C0B"/>
  </w:style>
  <w:style w:type="paragraph" w:styleId="BodyTextIndent2">
    <w:name w:val="Body Text Indent 2"/>
    <w:basedOn w:val="Normal"/>
    <w:link w:val="Brdtekstinnrykk2Tegn"/>
    <w:rsid w:val="00757C0B"/>
    <w:pPr>
      <w:ind w:left="426" w:hanging="426"/>
    </w:pPr>
    <w:rPr>
      <w:sz w:val="20"/>
    </w:rPr>
  </w:style>
  <w:style w:type="character" w:customStyle="1" w:styleId="Brdtekstinnrykk2Tegn">
    <w:name w:val="Brødtekstinnrykk 2 Tegn"/>
    <w:basedOn w:val="DefaultParagraphFont"/>
    <w:link w:val="BodyTextIndent2"/>
    <w:rsid w:val="0075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44</TotalTime>
  <Pages>2</Pages>
  <Words>530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B19 Honorarskjema sensor Elektrofag</vt:lpstr>
      <vt:lpstr>Standard</vt:lpstr>
    </vt:vector>
  </TitlesOfParts>
  <Company>Datakvalitet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B19 Honorarskjema sensor skriftlig eksamen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14</cp:revision>
  <cp:lastPrinted>2021-03-26T13:15:00Z</cp:lastPrinted>
  <dcterms:created xsi:type="dcterms:W3CDTF">2021-04-19T11:33:00Z</dcterms:created>
  <dcterms:modified xsi:type="dcterms:W3CDTF">2023-08-23T07:06:00Z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B19 Honorarskjema sensor skriftlig eksamen</vt:lpwstr>
  </property>
  <property fmtid="{D5CDD505-2E9C-101B-9397-08002B2CF9AE}" pid="4" name="EK_DokType">
    <vt:lpwstr>Skjema</vt:lpwstr>
  </property>
  <property fmtid="{D5CDD505-2E9C-101B-9397-08002B2CF9AE}" pid="5" name="EK_DokumentID">
    <vt:lpwstr>D00131</vt:lpwstr>
  </property>
  <property fmtid="{D5CDD505-2E9C-101B-9397-08002B2CF9AE}" pid="6" name="EK_GjelderFra">
    <vt:lpwstr>23.08.2023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</Properties>
</file>