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BD0B87" w:rsidRPr="00336E3E" w:rsidP="00BD0B87" w14:paraId="1B130FD5" w14:textId="1A4A9EAE">
      <w:pPr>
        <w:keepNext/>
        <w:keepLines/>
        <w:spacing w:before="480" w:after="240" w:line="276" w:lineRule="auto"/>
        <w:outlineLvl w:val="0"/>
        <w:rPr>
          <w:rFonts w:ascii="Arial" w:hAnsi="Arial"/>
          <w:b/>
          <w:bCs/>
          <w:noProof/>
          <w:color w:val="365F91"/>
          <w:sz w:val="32"/>
          <w:szCs w:val="32"/>
        </w:rPr>
      </w:pPr>
      <w:r w:rsidRPr="00336E3E"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817880</wp:posOffset>
                </wp:positionV>
                <wp:extent cx="6042660" cy="5090160"/>
                <wp:effectExtent l="0" t="0" r="0" b="0"/>
                <wp:wrapTopAndBottom/>
                <wp:docPr id="163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509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D0B87" w:rsidP="00BD0B87" w14:textId="1B4C47DA">
                            <w:pPr>
                              <w:ind w:left="720" w:hanging="720"/>
                              <w:textAlignment w:val="baseline"/>
                              <w:rPr>
                                <w:rFonts w:ascii="Arial" w:hAnsi="Arial" w:cs="Arial"/>
                                <w:color w:val="009999"/>
                                <w:kern w:val="24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color w:val="009999"/>
                                <w:kern w:val="24"/>
                                <w:szCs w:val="24"/>
                              </w:rPr>
                              <w:t>Våre kjerneverdier:</w:t>
                            </w:r>
                          </w:p>
                          <w:p w:rsidR="00336E3E" w:rsidRPr="00336E3E" w:rsidP="00BD0B87" w14:textId="77777777">
                            <w:pPr>
                              <w:ind w:left="720" w:hanging="720"/>
                              <w:textAlignment w:val="baseline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BD0B87" w:rsidRPr="00336E3E" w:rsidP="00BD0B87" w14:textId="77777777">
                            <w:pPr>
                              <w:ind w:left="720" w:hanging="72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bCs/>
                                <w:iCs/>
                                <w:color w:val="FF3300"/>
                                <w:kern w:val="24"/>
                                <w:szCs w:val="24"/>
                              </w:rPr>
                              <w:t>Vi er åpne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szCs w:val="24"/>
                              </w:rPr>
                              <w:t>Vi bygger tillitt ved å være transparente og åpne. I vår kommunikasjon med studentene og hverandre skal vi være åpne, tydelige og tilgjengelige. Vi er modige, innovative og åpne for nye ideer. Derfor er vi opptatt av god ytrings-og medvirkningskultur.</w:t>
                            </w: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</w:pPr>
                          </w:p>
                          <w:p w:rsidR="00BD0B87" w:rsidRPr="00336E3E" w:rsidP="00BD0B87" w14:textId="77777777">
                            <w:pPr>
                              <w:ind w:left="720" w:hanging="72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  <w:t xml:space="preserve">Vi </w:t>
                            </w:r>
                            <w:r w:rsidRPr="00336E3E"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  <w:t>samarbeider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 xml:space="preserve">Vi er lagspillere og jobber sammen mot våre mål. Vi bygger et sterkt lag på tvers av fag og lokasjoner, og 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>fokuserer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 xml:space="preserve"> på å styrke vår felles identitet og kultur. Vi viser samarbeidsvilje og er opptatt av kunnskapsdeling. Vi er aktive i nettverk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>sbygging på relevante arenaer og spiller en aktiv og tydelig rolle i den regionale og nasjonale utviklingen.</w:t>
                            </w: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</w:pP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  <w:t>Vi bryr oss</w:t>
                            </w:r>
                            <w:r w:rsidRPr="00336E3E"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 xml:space="preserve">Vi bryr oss om våre studenter og hverandre. Vi skaper et positivt miljø som kjennetegnes av trivsel, gjensidig respekt og 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>anerkjennelse. Derfor er vi oppriktige og tydelige i ord og handling.</w:t>
                            </w: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</w:pP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color w:val="FF3300"/>
                                <w:kern w:val="24"/>
                                <w:szCs w:val="24"/>
                              </w:rPr>
                              <w:t>Vi er profesjonelle</w:t>
                            </w:r>
                          </w:p>
                          <w:p w:rsidR="00BD0B87" w:rsidRPr="00336E3E" w:rsidP="00BD0B87" w14:textId="77777777">
                            <w:pPr>
                              <w:textAlignment w:val="baseline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>Vi gir studier av høy kvalitet og relevant, aktuell og ettertraktet kompetanse. For å gi våre studenter kompetanse for fremtiden er vi nysgjerrige, opptatt av fagutv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 xml:space="preserve">ikling og jobber kontinuerlig for å bli bedre. Vi 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>fokuserer</w:t>
                            </w:r>
                            <w:r w:rsidRPr="00336E3E">
                              <w:rPr>
                                <w:rFonts w:ascii="Arial" w:hAnsi="Arial" w:cs="Arial"/>
                                <w:color w:val="000000"/>
                                <w:kern w:val="24"/>
                                <w:szCs w:val="24"/>
                              </w:rPr>
                              <w:t xml:space="preserve"> på kjernevirksomheten vår og investerer i utvikling, samtidig som vi sørger for forsvarlig styring og bærekraftig forvaltning.</w:t>
                            </w:r>
                          </w:p>
                        </w:txbxContent>
                      </wps:txbx>
                      <wps:bodyPr vertOverflow="clip" horzOverflow="clip"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475.8pt;height:400.8pt;margin-top:64.4pt;margin-left:-12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BD0B87" w:rsidP="00BD0B87" w14:paraId="3C29D7A3" w14:textId="1B4C47DA">
                      <w:pPr>
                        <w:ind w:left="720" w:hanging="720"/>
                        <w:textAlignment w:val="baseline"/>
                        <w:rPr>
                          <w:rFonts w:ascii="Arial" w:hAnsi="Arial" w:cs="Arial"/>
                          <w:color w:val="009999"/>
                          <w:kern w:val="24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color w:val="009999"/>
                          <w:kern w:val="24"/>
                          <w:szCs w:val="24"/>
                        </w:rPr>
                        <w:t>Våre kjerneverdier:</w:t>
                      </w:r>
                    </w:p>
                    <w:p w:rsidR="00336E3E" w:rsidRPr="00336E3E" w:rsidP="00BD0B87" w14:paraId="586D3EBA" w14:textId="77777777">
                      <w:pPr>
                        <w:ind w:left="720" w:hanging="720"/>
                        <w:textAlignment w:val="baseline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BD0B87" w:rsidRPr="00336E3E" w:rsidP="00BD0B87" w14:paraId="2C426115" w14:textId="77777777">
                      <w:pPr>
                        <w:ind w:left="720" w:hanging="720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bCs/>
                          <w:iCs/>
                          <w:color w:val="FF3300"/>
                          <w:kern w:val="24"/>
                          <w:szCs w:val="24"/>
                        </w:rPr>
                        <w:t>Vi er åpne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 xml:space="preserve"> </w:t>
                      </w:r>
                    </w:p>
                    <w:p w:rsidR="00BD0B87" w:rsidRPr="00336E3E" w:rsidP="00BD0B87" w14:paraId="09932671" w14:textId="77777777">
                      <w:pPr>
                        <w:textAlignment w:val="baseline"/>
                        <w:rPr>
                          <w:rFonts w:ascii="Arial" w:hAnsi="Arial" w:cs="Arial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szCs w:val="24"/>
                        </w:rPr>
                        <w:t>Vi bygger tillitt ved å være transparente og åpne. I vår kommunikasjon med studentene og hverandre skal vi være åpne, tydelige og tilgjengelige. Vi er modige, innovative og åpne for nye ideer. Derfor er vi opptatt av god ytrings-og medvirkningskultur.</w:t>
                      </w:r>
                    </w:p>
                    <w:p w:rsidR="00BD0B87" w:rsidRPr="00336E3E" w:rsidP="00BD0B87" w14:paraId="6D367F49" w14:textId="77777777">
                      <w:pPr>
                        <w:textAlignment w:val="baseline"/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</w:pPr>
                    </w:p>
                    <w:p w:rsidR="00BD0B87" w:rsidRPr="00336E3E" w:rsidP="00BD0B87" w14:paraId="5EBE033C" w14:textId="77777777">
                      <w:pPr>
                        <w:ind w:left="720" w:hanging="720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  <w:t xml:space="preserve">Vi </w:t>
                      </w:r>
                      <w:r w:rsidRPr="00336E3E"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  <w:t>samarbeider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 xml:space="preserve"> </w:t>
                      </w:r>
                    </w:p>
                    <w:p w:rsidR="00BD0B87" w:rsidRPr="00336E3E" w:rsidP="00BD0B87" w14:paraId="3A8F0E68" w14:textId="77777777">
                      <w:pPr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 xml:space="preserve">Vi er lagspillere og jobber sammen mot våre mål. Vi bygger et sterkt lag på tvers av fag og lokasjoner, og 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>fokuserer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 xml:space="preserve"> på å styrke vår felles identitet og kultur. Vi viser samarbeidsvilje og er opptatt av kunnskapsdeling. Vi er aktive i nettverk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>sbygging på relevante arenaer og spiller en aktiv og tydelig rolle i den regionale og nasjonale utviklingen.</w:t>
                      </w:r>
                    </w:p>
                    <w:p w:rsidR="00BD0B87" w:rsidRPr="00336E3E" w:rsidP="00BD0B87" w14:paraId="1D287E0E" w14:textId="77777777">
                      <w:pPr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</w:pPr>
                    </w:p>
                    <w:p w:rsidR="00BD0B87" w:rsidRPr="00336E3E" w:rsidP="00BD0B87" w14:paraId="3578A37F" w14:textId="77777777">
                      <w:pPr>
                        <w:textAlignment w:val="baseline"/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  <w:t>Vi bryr oss</w:t>
                      </w:r>
                      <w:r w:rsidRPr="00336E3E"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  <w:t xml:space="preserve"> </w:t>
                      </w:r>
                    </w:p>
                    <w:p w:rsidR="00BD0B87" w:rsidRPr="00336E3E" w:rsidP="00BD0B87" w14:paraId="702512C1" w14:textId="77777777">
                      <w:pPr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 xml:space="preserve">Vi bryr oss om våre studenter og hverandre. Vi skaper et positivt miljø som kjennetegnes av trivsel, gjensidig respekt og 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>anerkjennelse. Derfor er vi oppriktige og tydelige i ord og handling.</w:t>
                      </w:r>
                    </w:p>
                    <w:p w:rsidR="00BD0B87" w:rsidRPr="00336E3E" w:rsidP="00BD0B87" w14:paraId="594D6B3A" w14:textId="77777777">
                      <w:pPr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</w:pPr>
                    </w:p>
                    <w:p w:rsidR="00BD0B87" w:rsidRPr="00336E3E" w:rsidP="00BD0B87" w14:paraId="0A176651" w14:textId="77777777">
                      <w:pPr>
                        <w:textAlignment w:val="baseline"/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color w:val="FF3300"/>
                          <w:kern w:val="24"/>
                          <w:szCs w:val="24"/>
                        </w:rPr>
                        <w:t>Vi er profesjonelle</w:t>
                      </w:r>
                    </w:p>
                    <w:p w:rsidR="00BD0B87" w:rsidRPr="00336E3E" w:rsidP="00BD0B87" w14:paraId="3EBCE786" w14:textId="77777777">
                      <w:pPr>
                        <w:textAlignment w:val="baseline"/>
                        <w:rPr>
                          <w:rFonts w:ascii="Arial" w:hAnsi="Arial" w:cs="Arial"/>
                          <w:szCs w:val="24"/>
                        </w:rPr>
                      </w:pP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>Vi gir studier av høy kvalitet og relevant, aktuell og ettertraktet kompetanse. For å gi våre studenter kompetanse for fremtiden er vi nysgjerrige, opptatt av fagutv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 xml:space="preserve">ikling og jobber kontinuerlig for å bli bedre. Vi 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>fokuserer</w:t>
                      </w:r>
                      <w:r w:rsidRPr="00336E3E">
                        <w:rPr>
                          <w:rFonts w:ascii="Arial" w:hAnsi="Arial" w:cs="Arial"/>
                          <w:color w:val="000000"/>
                          <w:kern w:val="24"/>
                          <w:szCs w:val="24"/>
                        </w:rPr>
                        <w:t xml:space="preserve"> på kjernevirksomheten vår og investerer i utvikling, samtidig som vi sørger for forsvarlig styring og bærekraftig forvaltning.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336E3E">
        <w:rPr>
          <w:rFonts w:ascii="Arial" w:hAnsi="Arial"/>
          <w:b/>
          <w:bCs/>
          <w:noProof/>
          <w:color w:val="365F91"/>
          <w:sz w:val="32"/>
          <w:szCs w:val="32"/>
        </w:rPr>
        <w:t>Verdiplakaten</w:t>
      </w:r>
    </w:p>
    <w:p w:rsidR="00870E37" w:rsidRPr="00BA0228" w:rsidP="00336E3E" w14:paraId="03B2D119" w14:textId="0B7B752B">
      <w:pPr>
        <w:spacing w:line="276" w:lineRule="auto"/>
        <w:rPr>
          <w:rFonts w:ascii="Arial" w:hAnsi="Arial" w:cs="Arial"/>
          <w:sz w:val="22"/>
          <w:szCs w:val="22"/>
          <w:lang w:val="nn-NO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3"/>
        <w:gridCol w:w="6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D00052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AP640 HMS Systembeskrivelse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5"/>
      <w:head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 xml:space="preserve">F640-02 Verdiplakaten 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D00109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1.01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F640-02</w:t>
          </w:r>
          <w:r w:rsidRPr="00BA0228">
            <w:rPr>
              <w:rFonts w:ascii="Arial" w:hAnsi="Arial" w:cs="Arial"/>
            </w:rPr>
            <w:t xml:space="preserve"> Verdiplakaten 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D00109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Jens Christian Thysted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096C1B"/>
    <w:rsid w:val="001064F7"/>
    <w:rsid w:val="00220D4A"/>
    <w:rsid w:val="00273DB9"/>
    <w:rsid w:val="00336E3E"/>
    <w:rsid w:val="00343B5E"/>
    <w:rsid w:val="003D31AA"/>
    <w:rsid w:val="003F48BA"/>
    <w:rsid w:val="003F549F"/>
    <w:rsid w:val="004423E6"/>
    <w:rsid w:val="00447791"/>
    <w:rsid w:val="004A2CDA"/>
    <w:rsid w:val="004A5A49"/>
    <w:rsid w:val="005006D1"/>
    <w:rsid w:val="00592B17"/>
    <w:rsid w:val="006156FC"/>
    <w:rsid w:val="006B722C"/>
    <w:rsid w:val="00715DD5"/>
    <w:rsid w:val="007170E9"/>
    <w:rsid w:val="0071712A"/>
    <w:rsid w:val="00760120"/>
    <w:rsid w:val="007768FF"/>
    <w:rsid w:val="00780634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5F49"/>
    <w:rsid w:val="00A66087"/>
    <w:rsid w:val="00A662A8"/>
    <w:rsid w:val="00AE77A8"/>
    <w:rsid w:val="00B010DF"/>
    <w:rsid w:val="00B01EF4"/>
    <w:rsid w:val="00B218FA"/>
    <w:rsid w:val="00B35574"/>
    <w:rsid w:val="00BA0228"/>
    <w:rsid w:val="00BA0802"/>
    <w:rsid w:val="00BA2BB9"/>
    <w:rsid w:val="00BD0B87"/>
    <w:rsid w:val="00D03B59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52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32</TotalTime>
  <Pages>1</Pages>
  <Words>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F640-02 Verdiplakaten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15</cp:revision>
  <cp:lastPrinted>2021-03-26T13:15:00Z</cp:lastPrinted>
  <dcterms:created xsi:type="dcterms:W3CDTF">2021-04-19T11:33:00Z</dcterms:created>
  <dcterms:modified xsi:type="dcterms:W3CDTF">2023-04-03T10:25:00Z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F640-02 Verdiplakaten </vt:lpwstr>
  </property>
  <property fmtid="{D5CDD505-2E9C-101B-9397-08002B2CF9AE}" pid="4" name="EK_DokType">
    <vt:lpwstr>Skjema</vt:lpwstr>
  </property>
  <property fmtid="{D5CDD505-2E9C-101B-9397-08002B2CF9AE}" pid="5" name="EK_DokumentID">
    <vt:lpwstr>D00109</vt:lpwstr>
  </property>
  <property fmtid="{D5CDD505-2E9C-101B-9397-08002B2CF9AE}" pid="6" name="EK_GjelderFra">
    <vt:lpwstr>07.02.2023</vt:lpwstr>
  </property>
  <property fmtid="{D5CDD505-2E9C-101B-9397-08002B2CF9AE}" pid="7" name="EK_Signatur">
    <vt:lpwstr>Jens Christian Thysted</vt:lpwstr>
  </property>
  <property fmtid="{D5CDD505-2E9C-101B-9397-08002B2CF9AE}" pid="8" name="EK_Utgave">
    <vt:lpwstr>1.01</vt:lpwstr>
  </property>
  <property fmtid="{D5CDD505-2E9C-101B-9397-08002B2CF9AE}" pid="9" name="XD00052">
    <vt:lpwstr>D00052</vt:lpwstr>
  </property>
  <property fmtid="{D5CDD505-2E9C-101B-9397-08002B2CF9AE}" pid="10" name="XDF00052">
    <vt:lpwstr>AP640 HMS Systembeskrivelse</vt:lpwstr>
  </property>
  <property fmtid="{D5CDD505-2E9C-101B-9397-08002B2CF9AE}" pid="11" name="XDL00052">
    <vt:lpwstr>D00052 AP640 HMS Systembeskrivelse</vt:lpwstr>
  </property>
  <property fmtid="{D5CDD505-2E9C-101B-9397-08002B2CF9AE}" pid="12" name="XDT00052">
    <vt:lpwstr>AP640 HMS Systembeskrivelse</vt:lpwstr>
  </property>
</Properties>
</file>